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69" w:rsidRPr="00DA299A" w:rsidRDefault="00C932CF" w:rsidP="00325B34">
      <w:pPr>
        <w:pStyle w:val="Textkrper"/>
        <w:spacing w:line="288" w:lineRule="auto"/>
        <w:jc w:val="center"/>
        <w:rPr>
          <w:sz w:val="24"/>
          <w:szCs w:val="24"/>
          <w:lang w:val="en-GB"/>
        </w:rPr>
      </w:pPr>
      <w:r w:rsidRPr="00DA299A">
        <w:rPr>
          <w:sz w:val="24"/>
          <w:szCs w:val="24"/>
          <w:lang w:val="en-GB"/>
        </w:rPr>
        <w:t xml:space="preserve">Undertaking official travel </w:t>
      </w:r>
    </w:p>
    <w:p w:rsidR="00E14902" w:rsidRPr="00DA299A" w:rsidRDefault="00C932CF" w:rsidP="00325B34">
      <w:pPr>
        <w:pStyle w:val="Textkrper"/>
        <w:spacing w:line="288" w:lineRule="auto"/>
        <w:jc w:val="center"/>
        <w:rPr>
          <w:b w:val="0"/>
          <w:sz w:val="26"/>
          <w:szCs w:val="26"/>
          <w:lang w:val="en-GB"/>
        </w:rPr>
      </w:pPr>
      <w:r w:rsidRPr="00DA299A">
        <w:rPr>
          <w:b w:val="0"/>
          <w:sz w:val="24"/>
          <w:szCs w:val="24"/>
          <w:lang w:val="en-GB"/>
        </w:rPr>
        <w:t xml:space="preserve">in observance of the hygiene regulations of the </w:t>
      </w:r>
      <w:r w:rsidR="00E14902" w:rsidRPr="00DA299A">
        <w:rPr>
          <w:b w:val="0"/>
          <w:sz w:val="24"/>
          <w:szCs w:val="24"/>
          <w:lang w:val="en-GB"/>
        </w:rPr>
        <w:t>Robert</w:t>
      </w:r>
      <w:r w:rsidRPr="00DA299A">
        <w:rPr>
          <w:b w:val="0"/>
          <w:sz w:val="24"/>
          <w:szCs w:val="24"/>
          <w:lang w:val="en-GB"/>
        </w:rPr>
        <w:t xml:space="preserve"> </w:t>
      </w:r>
      <w:r w:rsidR="00E14902" w:rsidRPr="00DA299A">
        <w:rPr>
          <w:b w:val="0"/>
          <w:sz w:val="24"/>
          <w:szCs w:val="24"/>
          <w:lang w:val="en-GB"/>
        </w:rPr>
        <w:t>Koch</w:t>
      </w:r>
      <w:r w:rsidRPr="00DA299A">
        <w:rPr>
          <w:b w:val="0"/>
          <w:sz w:val="24"/>
          <w:szCs w:val="24"/>
          <w:lang w:val="en-GB"/>
        </w:rPr>
        <w:t xml:space="preserve"> </w:t>
      </w:r>
      <w:r w:rsidR="00E14902" w:rsidRPr="00DA299A">
        <w:rPr>
          <w:b w:val="0"/>
          <w:sz w:val="24"/>
          <w:szCs w:val="24"/>
          <w:lang w:val="en-GB"/>
        </w:rPr>
        <w:t>Institut</w:t>
      </w:r>
      <w:r w:rsidRPr="00DA299A">
        <w:rPr>
          <w:b w:val="0"/>
          <w:sz w:val="24"/>
          <w:szCs w:val="24"/>
          <w:lang w:val="en-GB"/>
        </w:rPr>
        <w:t xml:space="preserve">e and the occupational safety standards of the Federal Ministry for Labour and Social Affairs </w:t>
      </w:r>
    </w:p>
    <w:p w:rsidR="00064DDE" w:rsidRPr="00DA299A" w:rsidRDefault="00253569" w:rsidP="00253569">
      <w:pPr>
        <w:pStyle w:val="Textkrper"/>
        <w:tabs>
          <w:tab w:val="left" w:pos="2790"/>
        </w:tabs>
        <w:spacing w:line="288" w:lineRule="auto"/>
        <w:rPr>
          <w:sz w:val="24"/>
          <w:szCs w:val="24"/>
          <w:lang w:val="en-GB"/>
        </w:rPr>
      </w:pPr>
      <w:r w:rsidRPr="00DA299A">
        <w:rPr>
          <w:sz w:val="24"/>
          <w:szCs w:val="24"/>
          <w:lang w:val="en-GB"/>
        </w:rPr>
        <w:tab/>
      </w:r>
    </w:p>
    <w:p w:rsidR="00C932CF" w:rsidRPr="00DA299A" w:rsidRDefault="00C932CF" w:rsidP="00325B34">
      <w:pPr>
        <w:pStyle w:val="Textkrper"/>
        <w:spacing w:line="288" w:lineRule="auto"/>
        <w:rPr>
          <w:b w:val="0"/>
          <w:sz w:val="20"/>
          <w:lang w:val="en-GB"/>
        </w:rPr>
      </w:pPr>
      <w:r w:rsidRPr="00DA299A">
        <w:rPr>
          <w:b w:val="0"/>
          <w:sz w:val="20"/>
          <w:lang w:val="en-GB"/>
        </w:rPr>
        <w:t>Official travel is only possible in exceptional cases (e.g., serious adverse effects on the success of a scientific project, a research object that demands a specific time window, or the necessity of on-site presence).</w:t>
      </w:r>
    </w:p>
    <w:p w:rsidR="00C932CF" w:rsidRPr="00DA299A" w:rsidRDefault="00C932CF" w:rsidP="00325B34">
      <w:pPr>
        <w:pStyle w:val="Textkrper"/>
        <w:spacing w:line="288" w:lineRule="auto"/>
        <w:rPr>
          <w:b w:val="0"/>
          <w:sz w:val="20"/>
          <w:lang w:val="en-GB"/>
        </w:rPr>
      </w:pPr>
      <w:r w:rsidRPr="00DA299A">
        <w:rPr>
          <w:b w:val="0"/>
          <w:sz w:val="20"/>
          <w:lang w:val="en-GB"/>
        </w:rPr>
        <w:t>In such cases a review by the relevant supervisor and dean’s office must be carried out in advance with regard to the requirements listed below. In addition, the checklists for official travel must be filled out and submitted.</w:t>
      </w:r>
    </w:p>
    <w:p w:rsidR="006B3A8C" w:rsidRPr="00DA299A" w:rsidRDefault="00C932CF" w:rsidP="00325B34">
      <w:pPr>
        <w:pStyle w:val="Textkrper"/>
        <w:spacing w:line="288" w:lineRule="auto"/>
        <w:rPr>
          <w:b w:val="0"/>
          <w:sz w:val="20"/>
          <w:lang w:val="en-GB"/>
        </w:rPr>
      </w:pPr>
      <w:r w:rsidRPr="00DA299A">
        <w:rPr>
          <w:b w:val="0"/>
          <w:sz w:val="20"/>
          <w:lang w:val="en-GB"/>
        </w:rPr>
        <w:t>For support</w:t>
      </w:r>
      <w:r w:rsidR="00285E87" w:rsidRPr="00DA299A">
        <w:rPr>
          <w:b w:val="0"/>
          <w:sz w:val="20"/>
          <w:lang w:val="en-GB"/>
        </w:rPr>
        <w:t>,</w:t>
      </w:r>
      <w:r w:rsidRPr="00DA299A">
        <w:rPr>
          <w:b w:val="0"/>
          <w:sz w:val="20"/>
          <w:lang w:val="en-GB"/>
        </w:rPr>
        <w:t xml:space="preserve"> please contact</w:t>
      </w:r>
      <w:r w:rsidR="006B3A8C" w:rsidRPr="00DA299A">
        <w:rPr>
          <w:b w:val="0"/>
          <w:sz w:val="20"/>
          <w:lang w:val="en-GB"/>
        </w:rPr>
        <w:t xml:space="preserve"> </w:t>
      </w:r>
      <w:hyperlink r:id="rId8" w:history="1">
        <w:r w:rsidR="006B3A8C" w:rsidRPr="00DA299A">
          <w:rPr>
            <w:rStyle w:val="Hyperlink"/>
            <w:b w:val="0"/>
            <w:sz w:val="20"/>
            <w:lang w:val="en-GB"/>
          </w:rPr>
          <w:t>krisenstab@uni-frankfurt.de</w:t>
        </w:r>
      </w:hyperlink>
      <w:r w:rsidR="006B3A8C" w:rsidRPr="00DA299A">
        <w:rPr>
          <w:b w:val="0"/>
          <w:sz w:val="20"/>
          <w:lang w:val="en-GB"/>
        </w:rPr>
        <w:t>.</w:t>
      </w:r>
    </w:p>
    <w:p w:rsidR="00234CCA" w:rsidRDefault="00234CCA" w:rsidP="00325B34">
      <w:pPr>
        <w:pStyle w:val="Textkrper"/>
        <w:spacing w:line="288" w:lineRule="auto"/>
        <w:rPr>
          <w:b w:val="0"/>
          <w:sz w:val="20"/>
          <w:lang w:val="en-GB"/>
        </w:rPr>
      </w:pPr>
    </w:p>
    <w:p w:rsidR="00E77CB3" w:rsidRPr="00DA299A" w:rsidRDefault="00E77CB3" w:rsidP="00325B34">
      <w:pPr>
        <w:pStyle w:val="Textkrper"/>
        <w:spacing w:line="288" w:lineRule="auto"/>
        <w:rPr>
          <w:b w:val="0"/>
          <w:sz w:val="20"/>
          <w:lang w:val="en-GB"/>
        </w:rPr>
      </w:pPr>
      <w:r>
        <w:rPr>
          <w:b w:val="0"/>
          <w:sz w:val="20"/>
          <w:lang w:val="en-GB"/>
        </w:rPr>
        <w:t>No official travel may be undertaken to areas that the RKI has designated as high-risk or countries for which a travel warning is in effect.</w:t>
      </w:r>
    </w:p>
    <w:p w:rsidR="00E77CB3" w:rsidRPr="00E77CB3" w:rsidRDefault="00FF3AF2" w:rsidP="00E77CB3">
      <w:pPr>
        <w:spacing w:line="264" w:lineRule="auto"/>
        <w:rPr>
          <w:rFonts w:ascii="Arial" w:hAnsi="Arial" w:cs="Arial"/>
          <w:color w:val="000000"/>
          <w:lang w:val="en-GB" w:eastAsia="en-US"/>
        </w:rPr>
      </w:pPr>
      <w:hyperlink r:id="rId9" w:history="1">
        <w:r w:rsidR="00E77CB3" w:rsidRPr="00E77CB3">
          <w:rPr>
            <w:rStyle w:val="Hyperlink"/>
            <w:rFonts w:ascii="Arial" w:hAnsi="Arial" w:cs="Arial"/>
            <w:lang w:val="en-GB" w:eastAsia="en-US"/>
          </w:rPr>
          <w:t>https://www.rki.de/DE/Content/InfAZ/N/Neuartiges_Coronavirus/Risikogebiete_neu.html</w:t>
        </w:r>
      </w:hyperlink>
    </w:p>
    <w:p w:rsidR="00E77CB3" w:rsidRPr="00C3444D" w:rsidRDefault="00FF3AF2" w:rsidP="00E77CB3">
      <w:pPr>
        <w:spacing w:line="264" w:lineRule="auto"/>
        <w:rPr>
          <w:rFonts w:ascii="Arial" w:hAnsi="Arial" w:cs="Arial"/>
          <w:color w:val="000000"/>
          <w:lang w:val="en-GB" w:eastAsia="en-US"/>
        </w:rPr>
      </w:pPr>
      <w:hyperlink r:id="rId10" w:history="1">
        <w:r w:rsidR="00E77CB3" w:rsidRPr="00C3444D">
          <w:rPr>
            <w:rStyle w:val="Hyperlink"/>
            <w:rFonts w:ascii="Arial" w:hAnsi="Arial" w:cs="Arial"/>
            <w:lang w:val="en-GB" w:eastAsia="en-US"/>
          </w:rPr>
          <w:t>https://www.auswaertiges-amt.de/de/ReiseUndSicherheit/covid-19/2296762</w:t>
        </w:r>
      </w:hyperlink>
    </w:p>
    <w:p w:rsidR="001F6DBF" w:rsidRDefault="001F6DBF" w:rsidP="00325B34">
      <w:pPr>
        <w:pStyle w:val="Textkrper"/>
        <w:spacing w:line="288" w:lineRule="auto"/>
        <w:rPr>
          <w:b w:val="0"/>
          <w:sz w:val="20"/>
          <w:lang w:val="en-GB"/>
        </w:rPr>
      </w:pPr>
    </w:p>
    <w:p w:rsidR="001F6DBF" w:rsidRPr="00DA299A" w:rsidRDefault="001F6DBF" w:rsidP="00325B34">
      <w:pPr>
        <w:pStyle w:val="Textkrper"/>
        <w:spacing w:line="288" w:lineRule="auto"/>
        <w:rPr>
          <w:b w:val="0"/>
          <w:sz w:val="20"/>
          <w:lang w:val="en-GB"/>
        </w:rPr>
      </w:pPr>
      <w:r w:rsidRPr="001F6DBF">
        <w:rPr>
          <w:b w:val="0"/>
          <w:sz w:val="20"/>
          <w:lang w:val="en-GB"/>
        </w:rPr>
        <w:t>Overnight stays should not take place if possible. If this is unavoidable, the regulations of the states in questions for overnight stays must be taken into consideration in advance.</w:t>
      </w:r>
      <w:r w:rsidRPr="001F6DBF">
        <w:rPr>
          <w:b w:val="0"/>
          <w:sz w:val="20"/>
          <w:lang w:val="en-GB"/>
        </w:rPr>
        <w:br/>
      </w:r>
    </w:p>
    <w:p w:rsidR="00234CCA" w:rsidRDefault="00C932CF" w:rsidP="00325B34">
      <w:pPr>
        <w:spacing w:line="288" w:lineRule="auto"/>
        <w:rPr>
          <w:rFonts w:ascii="Arial" w:hAnsi="Arial" w:cs="Arial"/>
          <w:lang w:val="en-GB" w:eastAsia="en-US"/>
        </w:rPr>
      </w:pPr>
      <w:r w:rsidRPr="00DA299A">
        <w:rPr>
          <w:rFonts w:ascii="Arial" w:hAnsi="Arial" w:cs="Arial"/>
          <w:lang w:val="en-GB" w:eastAsia="en-US"/>
        </w:rPr>
        <w:t xml:space="preserve">When traveling to and from the destination, the simultaneous use of </w:t>
      </w:r>
      <w:r w:rsidR="006924A6" w:rsidRPr="00DA299A">
        <w:rPr>
          <w:rFonts w:ascii="Arial" w:hAnsi="Arial" w:cs="Arial"/>
          <w:lang w:val="en-GB" w:eastAsia="en-US"/>
        </w:rPr>
        <w:t>vehicles</w:t>
      </w:r>
      <w:r w:rsidRPr="00DA299A">
        <w:rPr>
          <w:rFonts w:ascii="Arial" w:hAnsi="Arial" w:cs="Arial"/>
          <w:lang w:val="en-GB" w:eastAsia="en-US"/>
        </w:rPr>
        <w:t xml:space="preserve"> by several employees is to be avoided if possible. </w:t>
      </w:r>
      <w:r w:rsidR="00A313E6">
        <w:rPr>
          <w:rFonts w:ascii="Arial" w:hAnsi="Arial" w:cs="Arial"/>
          <w:lang w:val="en-GB" w:eastAsia="en-US"/>
        </w:rPr>
        <w:t xml:space="preserve">The use of a vehicle by more than one person simultaneously is only allowed </w:t>
      </w:r>
      <w:r w:rsidR="001C5BD8">
        <w:rPr>
          <w:rFonts w:ascii="Arial" w:hAnsi="Arial" w:cs="Arial"/>
          <w:lang w:val="en-GB" w:eastAsia="en-US"/>
        </w:rPr>
        <w:t>in</w:t>
      </w:r>
      <w:r w:rsidR="00A313E6">
        <w:rPr>
          <w:rFonts w:ascii="Arial" w:hAnsi="Arial" w:cs="Arial"/>
          <w:lang w:val="en-GB" w:eastAsia="en-US"/>
        </w:rPr>
        <w:t xml:space="preserve"> </w:t>
      </w:r>
      <w:r w:rsidR="001C5BD8">
        <w:rPr>
          <w:rFonts w:ascii="Arial" w:hAnsi="Arial" w:cs="Arial"/>
          <w:lang w:val="en-GB" w:eastAsia="en-US"/>
        </w:rPr>
        <w:t>special</w:t>
      </w:r>
      <w:r w:rsidR="00A313E6">
        <w:rPr>
          <w:rFonts w:ascii="Arial" w:hAnsi="Arial" w:cs="Arial"/>
          <w:lang w:val="en-GB" w:eastAsia="en-US"/>
        </w:rPr>
        <w:t>, ju</w:t>
      </w:r>
      <w:r w:rsidR="001C5BD8">
        <w:rPr>
          <w:rFonts w:ascii="Arial" w:hAnsi="Arial" w:cs="Arial"/>
          <w:lang w:val="en-GB" w:eastAsia="en-US"/>
        </w:rPr>
        <w:t>s</w:t>
      </w:r>
      <w:r w:rsidR="00A313E6">
        <w:rPr>
          <w:rFonts w:ascii="Arial" w:hAnsi="Arial" w:cs="Arial"/>
          <w:lang w:val="en-GB" w:eastAsia="en-US"/>
        </w:rPr>
        <w:t xml:space="preserve">tified cases. During the drive, all </w:t>
      </w:r>
      <w:r w:rsidR="00C3444D">
        <w:rPr>
          <w:rFonts w:ascii="Arial" w:hAnsi="Arial" w:cs="Arial"/>
          <w:lang w:val="en-GB" w:eastAsia="en-US"/>
        </w:rPr>
        <w:t>occupants</w:t>
      </w:r>
      <w:r w:rsidR="00A313E6">
        <w:rPr>
          <w:rFonts w:ascii="Arial" w:hAnsi="Arial" w:cs="Arial"/>
          <w:lang w:val="en-GB" w:eastAsia="en-US"/>
        </w:rPr>
        <w:t xml:space="preserve"> must wear a mouth-and-nose covering, and </w:t>
      </w:r>
      <w:r w:rsidR="006924A6" w:rsidRPr="00DA299A">
        <w:rPr>
          <w:rFonts w:ascii="Arial" w:hAnsi="Arial" w:cs="Arial"/>
          <w:lang w:val="en-GB" w:eastAsia="en-US"/>
        </w:rPr>
        <w:t>a functional ventilation system</w:t>
      </w:r>
      <w:r w:rsidR="00A313E6">
        <w:rPr>
          <w:rFonts w:ascii="Arial" w:hAnsi="Arial" w:cs="Arial"/>
          <w:lang w:val="en-GB" w:eastAsia="en-US"/>
        </w:rPr>
        <w:t xml:space="preserve"> must be ensured. </w:t>
      </w:r>
      <w:r w:rsidR="006924A6" w:rsidRPr="00DA299A">
        <w:rPr>
          <w:rFonts w:ascii="Arial" w:hAnsi="Arial" w:cs="Arial"/>
          <w:lang w:val="en-GB" w:eastAsia="en-US"/>
        </w:rPr>
        <w:t xml:space="preserve">Official vehicles are to be additionally equipped with utensils for hand hygiene, paper </w:t>
      </w:r>
      <w:r w:rsidR="00DA299A" w:rsidRPr="00DA299A">
        <w:rPr>
          <w:rFonts w:ascii="Arial" w:hAnsi="Arial" w:cs="Arial"/>
          <w:lang w:val="en-GB" w:eastAsia="en-US"/>
        </w:rPr>
        <w:t>towels</w:t>
      </w:r>
      <w:r w:rsidR="006924A6" w:rsidRPr="00DA299A">
        <w:rPr>
          <w:rFonts w:ascii="Arial" w:hAnsi="Arial" w:cs="Arial"/>
          <w:lang w:val="en-GB" w:eastAsia="en-US"/>
        </w:rPr>
        <w:t xml:space="preserve"> and garbage bags</w:t>
      </w:r>
      <w:r w:rsidR="00234CCA" w:rsidRPr="00DA299A">
        <w:rPr>
          <w:rFonts w:ascii="Arial" w:hAnsi="Arial" w:cs="Arial"/>
          <w:lang w:val="en-GB" w:eastAsia="en-US"/>
        </w:rPr>
        <w:t>.</w:t>
      </w:r>
      <w:r w:rsidR="006924A6" w:rsidRPr="00DA299A">
        <w:rPr>
          <w:rFonts w:ascii="Arial" w:hAnsi="Arial" w:cs="Arial"/>
          <w:lang w:val="en-GB" w:eastAsia="en-US"/>
        </w:rPr>
        <w:t xml:space="preserve"> The interior is to be cleaned before and after a change in occupants. </w:t>
      </w:r>
    </w:p>
    <w:p w:rsidR="002E3D41" w:rsidRDefault="0073559C" w:rsidP="0073559C">
      <w:pPr>
        <w:spacing w:line="288" w:lineRule="auto"/>
        <w:rPr>
          <w:rFonts w:ascii="Arial" w:hAnsi="Arial" w:cs="Arial"/>
          <w:lang w:val="en-GB" w:eastAsia="en-US"/>
        </w:rPr>
      </w:pPr>
      <w:r>
        <w:rPr>
          <w:rFonts w:ascii="Arial" w:hAnsi="Arial" w:cs="Arial"/>
          <w:lang w:val="en-GB" w:eastAsia="en-US"/>
        </w:rPr>
        <w:t xml:space="preserve">If taking public transportation is unavoidable, regulations currently in effect, such as the requirement to swear a nose and mouth covering, must be observed. </w:t>
      </w:r>
    </w:p>
    <w:p w:rsidR="0073559C" w:rsidRPr="00DA299A" w:rsidRDefault="0073559C" w:rsidP="0073559C">
      <w:pPr>
        <w:spacing w:line="288" w:lineRule="auto"/>
        <w:rPr>
          <w:rFonts w:ascii="Arial" w:hAnsi="Arial" w:cs="Arial"/>
          <w:lang w:val="en-GB" w:eastAsia="en-US"/>
        </w:rPr>
      </w:pPr>
      <w:r w:rsidRPr="00DA299A">
        <w:rPr>
          <w:rFonts w:ascii="Arial" w:hAnsi="Arial" w:cs="Arial"/>
          <w:lang w:val="en-GB" w:eastAsia="en-US"/>
        </w:rPr>
        <w:t>The mouth-and-nose covering must be provided and cleaned by the employee if the employer is unable to provide a sufficient number of disposable products.</w:t>
      </w:r>
    </w:p>
    <w:p w:rsidR="00D3702A" w:rsidRPr="00DA299A" w:rsidRDefault="00D3702A" w:rsidP="00325B34">
      <w:pPr>
        <w:pStyle w:val="Default"/>
        <w:spacing w:line="288" w:lineRule="auto"/>
        <w:rPr>
          <w:sz w:val="20"/>
          <w:szCs w:val="20"/>
          <w:lang w:val="en-GB" w:eastAsia="en-US"/>
        </w:rPr>
      </w:pPr>
    </w:p>
    <w:p w:rsidR="00234CCA" w:rsidRPr="00DA299A" w:rsidRDefault="00C84BF4" w:rsidP="00325B34">
      <w:pPr>
        <w:spacing w:line="288" w:lineRule="auto"/>
        <w:rPr>
          <w:rFonts w:ascii="Arial" w:hAnsi="Arial" w:cs="Arial"/>
          <w:lang w:val="en-GB" w:eastAsia="en-US"/>
        </w:rPr>
      </w:pPr>
      <w:r w:rsidRPr="00DA299A">
        <w:rPr>
          <w:rFonts w:ascii="Arial" w:hAnsi="Arial" w:cs="Arial"/>
          <w:lang w:val="en-GB" w:eastAsia="en-US"/>
        </w:rPr>
        <w:t>All RKI regulations are to be observed at the destination of the official trip</w:t>
      </w:r>
      <w:r w:rsidR="004F123E" w:rsidRPr="00DA299A">
        <w:rPr>
          <w:rFonts w:ascii="Arial" w:hAnsi="Arial" w:cs="Arial"/>
          <w:lang w:val="en-GB" w:eastAsia="en-US"/>
        </w:rPr>
        <w:t xml:space="preserve">: </w:t>
      </w:r>
    </w:p>
    <w:p w:rsidR="004F123E" w:rsidRPr="00DA299A" w:rsidRDefault="00C84BF4" w:rsidP="004F123E">
      <w:pPr>
        <w:numPr>
          <w:ilvl w:val="1"/>
          <w:numId w:val="11"/>
        </w:numPr>
        <w:tabs>
          <w:tab w:val="clear" w:pos="1440"/>
          <w:tab w:val="num" w:pos="720"/>
        </w:tabs>
        <w:spacing w:line="288" w:lineRule="auto"/>
        <w:ind w:left="720"/>
        <w:rPr>
          <w:rFonts w:ascii="Arial" w:hAnsi="Arial" w:cs="Arial"/>
          <w:lang w:val="en-GB" w:eastAsia="en-US"/>
        </w:rPr>
      </w:pPr>
      <w:r w:rsidRPr="00DA299A">
        <w:rPr>
          <w:rFonts w:ascii="Arial" w:hAnsi="Arial" w:cs="Arial"/>
          <w:b/>
          <w:lang w:val="en-GB" w:eastAsia="en-US"/>
        </w:rPr>
        <w:t xml:space="preserve">Hand </w:t>
      </w:r>
      <w:r w:rsidR="004F123E" w:rsidRPr="00DA299A">
        <w:rPr>
          <w:rFonts w:ascii="Arial" w:hAnsi="Arial" w:cs="Arial"/>
          <w:b/>
          <w:lang w:val="en-GB" w:eastAsia="en-US"/>
        </w:rPr>
        <w:t>hygiene</w:t>
      </w:r>
      <w:r w:rsidR="004F123E" w:rsidRPr="00DA299A">
        <w:rPr>
          <w:rFonts w:ascii="Arial" w:hAnsi="Arial" w:cs="Arial"/>
          <w:lang w:val="en-GB" w:eastAsia="en-US"/>
        </w:rPr>
        <w:t xml:space="preserve"> (</w:t>
      </w:r>
      <w:r w:rsidR="00285E87" w:rsidRPr="00DA299A">
        <w:rPr>
          <w:rFonts w:ascii="Arial" w:hAnsi="Arial" w:cs="Arial"/>
          <w:lang w:val="en-GB" w:eastAsia="en-US"/>
        </w:rPr>
        <w:t>w</w:t>
      </w:r>
      <w:r w:rsidRPr="00DA299A">
        <w:rPr>
          <w:rFonts w:ascii="Arial" w:hAnsi="Arial" w:cs="Arial"/>
          <w:lang w:val="en-GB" w:eastAsia="en-US"/>
        </w:rPr>
        <w:t>ashing hands with soap for at least 20 seconds)</w:t>
      </w:r>
      <w:r w:rsidR="004F123E" w:rsidRPr="00DA299A">
        <w:rPr>
          <w:rFonts w:ascii="Arial" w:hAnsi="Arial" w:cs="Arial"/>
          <w:lang w:val="en-GB" w:eastAsia="en-US"/>
        </w:rPr>
        <w:t xml:space="preserve">. </w:t>
      </w:r>
    </w:p>
    <w:p w:rsidR="004F123E" w:rsidRPr="00DA299A" w:rsidRDefault="00C84BF4" w:rsidP="00684B50">
      <w:pPr>
        <w:spacing w:line="288" w:lineRule="auto"/>
        <w:ind w:left="720"/>
        <w:rPr>
          <w:rFonts w:ascii="Arial" w:hAnsi="Arial" w:cs="Arial"/>
          <w:lang w:val="en-GB" w:eastAsia="en-US"/>
        </w:rPr>
      </w:pPr>
      <w:r w:rsidRPr="00DA299A">
        <w:rPr>
          <w:rFonts w:ascii="Arial" w:hAnsi="Arial" w:cs="Arial"/>
          <w:lang w:val="en-GB" w:eastAsia="en-US"/>
        </w:rPr>
        <w:t xml:space="preserve">This applies in particular before and after using </w:t>
      </w:r>
      <w:r w:rsidR="00285E87" w:rsidRPr="00DA299A">
        <w:rPr>
          <w:rFonts w:ascii="Arial" w:hAnsi="Arial" w:cs="Arial"/>
          <w:lang w:val="en-GB" w:eastAsia="en-US"/>
        </w:rPr>
        <w:t xml:space="preserve">common or alternately-used </w:t>
      </w:r>
      <w:r w:rsidRPr="00DA299A">
        <w:rPr>
          <w:rFonts w:ascii="Arial" w:hAnsi="Arial" w:cs="Arial"/>
          <w:lang w:val="en-GB" w:eastAsia="en-US"/>
        </w:rPr>
        <w:t>work equipment</w:t>
      </w:r>
      <w:r w:rsidR="004F123E" w:rsidRPr="00DA299A">
        <w:rPr>
          <w:rFonts w:ascii="Arial" w:hAnsi="Arial" w:cs="Arial"/>
          <w:lang w:val="en-GB" w:eastAsia="en-US"/>
        </w:rPr>
        <w:t>.</w:t>
      </w:r>
    </w:p>
    <w:p w:rsidR="004F123E" w:rsidRPr="00DA299A" w:rsidRDefault="00C84BF4" w:rsidP="00547203">
      <w:pPr>
        <w:pStyle w:val="Listenabsatz"/>
        <w:numPr>
          <w:ilvl w:val="0"/>
          <w:numId w:val="12"/>
        </w:numPr>
        <w:tabs>
          <w:tab w:val="num" w:pos="720"/>
        </w:tabs>
        <w:spacing w:line="288" w:lineRule="auto"/>
        <w:rPr>
          <w:rFonts w:ascii="Arial" w:hAnsi="Arial" w:cs="Arial"/>
          <w:sz w:val="20"/>
          <w:szCs w:val="20"/>
          <w:lang w:val="en-GB"/>
        </w:rPr>
      </w:pPr>
      <w:r w:rsidRPr="00DA299A">
        <w:rPr>
          <w:rFonts w:ascii="Arial" w:hAnsi="Arial" w:cs="Arial"/>
          <w:b/>
          <w:sz w:val="20"/>
          <w:szCs w:val="20"/>
          <w:lang w:val="en-GB"/>
        </w:rPr>
        <w:t>Maintainin</w:t>
      </w:r>
      <w:r w:rsidR="00285E87" w:rsidRPr="00DA299A">
        <w:rPr>
          <w:rFonts w:ascii="Arial" w:hAnsi="Arial" w:cs="Arial"/>
          <w:b/>
          <w:sz w:val="20"/>
          <w:szCs w:val="20"/>
          <w:lang w:val="en-GB"/>
        </w:rPr>
        <w:t>g</w:t>
      </w:r>
      <w:r w:rsidRPr="00DA299A">
        <w:rPr>
          <w:rFonts w:ascii="Arial" w:hAnsi="Arial" w:cs="Arial"/>
          <w:b/>
          <w:sz w:val="20"/>
          <w:szCs w:val="20"/>
          <w:lang w:val="en-GB"/>
        </w:rPr>
        <w:t xml:space="preserve"> distance</w:t>
      </w:r>
      <w:r w:rsidR="004F123E" w:rsidRPr="00DA299A">
        <w:rPr>
          <w:rFonts w:ascii="Arial" w:hAnsi="Arial" w:cs="Arial"/>
          <w:sz w:val="20"/>
          <w:szCs w:val="20"/>
          <w:lang w:val="en-GB"/>
        </w:rPr>
        <w:t xml:space="preserve"> (</w:t>
      </w:r>
      <w:r w:rsidRPr="00DA299A">
        <w:rPr>
          <w:rFonts w:ascii="Arial" w:hAnsi="Arial" w:cs="Arial"/>
          <w:sz w:val="20"/>
          <w:szCs w:val="20"/>
          <w:lang w:val="en-GB"/>
        </w:rPr>
        <w:t xml:space="preserve">at least </w:t>
      </w:r>
      <w:r w:rsidR="00EE363B">
        <w:rPr>
          <w:rFonts w:ascii="Arial" w:hAnsi="Arial" w:cs="Arial"/>
          <w:sz w:val="20"/>
          <w:szCs w:val="20"/>
          <w:lang w:val="en-GB"/>
        </w:rPr>
        <w:t>1.5</w:t>
      </w:r>
      <w:r w:rsidR="004F123E" w:rsidRPr="00DA299A">
        <w:rPr>
          <w:rFonts w:ascii="Arial" w:hAnsi="Arial" w:cs="Arial"/>
          <w:sz w:val="20"/>
          <w:szCs w:val="20"/>
          <w:lang w:val="en-GB"/>
        </w:rPr>
        <w:t xml:space="preserve"> </w:t>
      </w:r>
      <w:r w:rsidRPr="00DA299A">
        <w:rPr>
          <w:rFonts w:ascii="Arial" w:hAnsi="Arial" w:cs="Arial"/>
          <w:sz w:val="20"/>
          <w:szCs w:val="20"/>
          <w:lang w:val="en-GB"/>
        </w:rPr>
        <w:t>metres</w:t>
      </w:r>
      <w:r w:rsidR="004F123E" w:rsidRPr="00DA299A">
        <w:rPr>
          <w:rFonts w:ascii="Arial" w:hAnsi="Arial" w:cs="Arial"/>
          <w:sz w:val="20"/>
          <w:szCs w:val="20"/>
          <w:lang w:val="en-GB"/>
        </w:rPr>
        <w:t xml:space="preserve">). </w:t>
      </w:r>
    </w:p>
    <w:p w:rsidR="00E913DF" w:rsidRPr="00DA299A" w:rsidRDefault="00C84BF4" w:rsidP="00547203">
      <w:pPr>
        <w:pStyle w:val="Listenabsatz"/>
        <w:numPr>
          <w:ilvl w:val="0"/>
          <w:numId w:val="12"/>
        </w:numPr>
        <w:tabs>
          <w:tab w:val="num" w:pos="720"/>
        </w:tabs>
        <w:spacing w:line="288" w:lineRule="auto"/>
        <w:rPr>
          <w:rFonts w:ascii="Arial" w:hAnsi="Arial" w:cs="Arial"/>
          <w:sz w:val="20"/>
          <w:szCs w:val="20"/>
          <w:lang w:val="en-GB"/>
        </w:rPr>
      </w:pPr>
      <w:r w:rsidRPr="00DA299A">
        <w:rPr>
          <w:rFonts w:ascii="Arial" w:hAnsi="Arial" w:cs="Arial"/>
          <w:b/>
          <w:sz w:val="20"/>
          <w:szCs w:val="20"/>
          <w:lang w:val="en-GB"/>
        </w:rPr>
        <w:t>Cough and sneezing etiquette</w:t>
      </w:r>
      <w:r w:rsidR="004F123E" w:rsidRPr="00DA299A">
        <w:rPr>
          <w:rFonts w:ascii="Arial" w:hAnsi="Arial" w:cs="Arial"/>
          <w:sz w:val="20"/>
          <w:szCs w:val="20"/>
          <w:lang w:val="en-GB"/>
        </w:rPr>
        <w:t xml:space="preserve"> (</w:t>
      </w:r>
      <w:r w:rsidRPr="00DA299A">
        <w:rPr>
          <w:rFonts w:ascii="Arial" w:hAnsi="Arial" w:cs="Arial"/>
          <w:sz w:val="20"/>
          <w:szCs w:val="20"/>
          <w:lang w:val="en-GB"/>
        </w:rPr>
        <w:t>Cough and sneeze into the crook of the arm</w:t>
      </w:r>
      <w:r w:rsidR="004F123E" w:rsidRPr="00DA299A">
        <w:rPr>
          <w:rFonts w:ascii="Arial" w:hAnsi="Arial" w:cs="Arial"/>
          <w:sz w:val="20"/>
          <w:szCs w:val="20"/>
          <w:lang w:val="en-GB"/>
        </w:rPr>
        <w:t>).</w:t>
      </w:r>
    </w:p>
    <w:p w:rsidR="004F123E" w:rsidRPr="00DA299A" w:rsidRDefault="004F123E" w:rsidP="00325B34">
      <w:pPr>
        <w:spacing w:line="288" w:lineRule="auto"/>
        <w:rPr>
          <w:rFonts w:ascii="Arial" w:hAnsi="Arial" w:cs="Arial"/>
          <w:lang w:val="en-GB" w:eastAsia="en-US"/>
        </w:rPr>
      </w:pPr>
    </w:p>
    <w:p w:rsidR="0004226E" w:rsidRPr="00DA299A" w:rsidRDefault="007A7F54" w:rsidP="00325B34">
      <w:pPr>
        <w:spacing w:line="288" w:lineRule="auto"/>
        <w:rPr>
          <w:rFonts w:ascii="Arial" w:hAnsi="Arial" w:cs="Arial"/>
          <w:u w:val="single"/>
          <w:lang w:val="en-GB"/>
        </w:rPr>
      </w:pPr>
      <w:r w:rsidRPr="00DA299A">
        <w:rPr>
          <w:rFonts w:ascii="Arial" w:hAnsi="Arial" w:cs="Arial"/>
          <w:u w:val="single"/>
          <w:lang w:val="en-GB"/>
        </w:rPr>
        <w:t>Special measures for risk groups</w:t>
      </w:r>
      <w:r w:rsidR="0004226E" w:rsidRPr="00DA299A">
        <w:rPr>
          <w:rFonts w:ascii="Arial" w:hAnsi="Arial" w:cs="Arial"/>
          <w:u w:val="single"/>
          <w:lang w:val="en-GB"/>
        </w:rPr>
        <w:t>:</w:t>
      </w:r>
    </w:p>
    <w:p w:rsidR="007A7F54" w:rsidRPr="00DA299A" w:rsidRDefault="007A7F54" w:rsidP="00325B34">
      <w:pPr>
        <w:pStyle w:val="Listenabsatz"/>
        <w:spacing w:after="0" w:line="288" w:lineRule="auto"/>
        <w:ind w:left="0"/>
        <w:rPr>
          <w:rFonts w:ascii="Arial" w:hAnsi="Arial" w:cs="Arial"/>
          <w:sz w:val="20"/>
          <w:szCs w:val="20"/>
          <w:lang w:val="en-GB"/>
        </w:rPr>
      </w:pPr>
      <w:r w:rsidRPr="00DA299A">
        <w:rPr>
          <w:rFonts w:ascii="Arial" w:hAnsi="Arial" w:cs="Arial"/>
          <w:sz w:val="20"/>
          <w:szCs w:val="20"/>
          <w:lang w:val="en-GB"/>
        </w:rPr>
        <w:t>Individuals who have an increased risk of a severe COVID-19 disease progression may not undertake official travel</w:t>
      </w:r>
      <w:r w:rsidR="009E5FC0" w:rsidRPr="00DA299A">
        <w:rPr>
          <w:rFonts w:ascii="Arial" w:hAnsi="Arial" w:cs="Arial"/>
          <w:sz w:val="20"/>
          <w:szCs w:val="20"/>
          <w:lang w:val="en-GB"/>
        </w:rPr>
        <w:t xml:space="preserve"> if the personal measures for infection </w:t>
      </w:r>
      <w:r w:rsidR="005918E0" w:rsidRPr="00DA299A">
        <w:rPr>
          <w:rFonts w:ascii="Arial" w:hAnsi="Arial" w:cs="Arial"/>
          <w:sz w:val="20"/>
          <w:szCs w:val="20"/>
          <w:lang w:val="en-GB"/>
        </w:rPr>
        <w:t>prevention cannot be maintained consis</w:t>
      </w:r>
      <w:r w:rsidR="00285E87" w:rsidRPr="00DA299A">
        <w:rPr>
          <w:rFonts w:ascii="Arial" w:hAnsi="Arial" w:cs="Arial"/>
          <w:sz w:val="20"/>
          <w:szCs w:val="20"/>
          <w:lang w:val="en-GB"/>
        </w:rPr>
        <w:t>te</w:t>
      </w:r>
      <w:r w:rsidR="005918E0" w:rsidRPr="00DA299A">
        <w:rPr>
          <w:rFonts w:ascii="Arial" w:hAnsi="Arial" w:cs="Arial"/>
          <w:sz w:val="20"/>
          <w:szCs w:val="20"/>
          <w:lang w:val="en-GB"/>
        </w:rPr>
        <w:t xml:space="preserve">ntly or if contact </w:t>
      </w:r>
      <w:r w:rsidR="00285E87" w:rsidRPr="00DA299A">
        <w:rPr>
          <w:rFonts w:ascii="Arial" w:hAnsi="Arial" w:cs="Arial"/>
          <w:sz w:val="20"/>
          <w:szCs w:val="20"/>
          <w:lang w:val="en-GB"/>
        </w:rPr>
        <w:t>to</w:t>
      </w:r>
      <w:r w:rsidR="005918E0" w:rsidRPr="00DA299A">
        <w:rPr>
          <w:rFonts w:ascii="Arial" w:hAnsi="Arial" w:cs="Arial"/>
          <w:sz w:val="20"/>
          <w:szCs w:val="20"/>
          <w:lang w:val="en-GB"/>
        </w:rPr>
        <w:t xml:space="preserve"> other people is </w:t>
      </w:r>
      <w:r w:rsidR="00285E87" w:rsidRPr="00DA299A">
        <w:rPr>
          <w:rFonts w:ascii="Arial" w:hAnsi="Arial" w:cs="Arial"/>
          <w:sz w:val="20"/>
          <w:szCs w:val="20"/>
          <w:lang w:val="en-GB"/>
        </w:rPr>
        <w:t>required</w:t>
      </w:r>
      <w:r w:rsidR="005918E0" w:rsidRPr="00DA299A">
        <w:rPr>
          <w:rFonts w:ascii="Arial" w:hAnsi="Arial" w:cs="Arial"/>
          <w:sz w:val="20"/>
          <w:szCs w:val="20"/>
          <w:lang w:val="en-GB"/>
        </w:rPr>
        <w:t>.</w:t>
      </w:r>
    </w:p>
    <w:p w:rsidR="00684B50" w:rsidRPr="00DA299A" w:rsidRDefault="00684B50" w:rsidP="00325B34">
      <w:pPr>
        <w:pStyle w:val="Listenabsatz"/>
        <w:spacing w:after="0" w:line="288" w:lineRule="auto"/>
        <w:ind w:left="0"/>
        <w:rPr>
          <w:rFonts w:ascii="Arial" w:hAnsi="Arial" w:cs="Arial"/>
          <w:sz w:val="20"/>
          <w:szCs w:val="20"/>
          <w:lang w:val="en-GB"/>
        </w:rPr>
      </w:pPr>
    </w:p>
    <w:p w:rsidR="00C417C6" w:rsidRPr="00DA299A" w:rsidRDefault="005918E0" w:rsidP="00325B34">
      <w:pPr>
        <w:spacing w:line="288" w:lineRule="auto"/>
        <w:rPr>
          <w:rFonts w:ascii="Arial" w:hAnsi="Arial"/>
          <w:b/>
          <w:lang w:val="en-GB"/>
        </w:rPr>
      </w:pPr>
      <w:r w:rsidRPr="00DA299A">
        <w:rPr>
          <w:rFonts w:ascii="Arial" w:hAnsi="Arial" w:cs="Arial"/>
          <w:u w:val="single"/>
          <w:lang w:val="en-GB"/>
        </w:rPr>
        <w:t>The following persons may not undertake official travel</w:t>
      </w:r>
      <w:r w:rsidR="00C417C6" w:rsidRPr="00DA299A">
        <w:rPr>
          <w:rFonts w:ascii="Arial" w:hAnsi="Arial" w:cs="Arial"/>
          <w:u w:val="single"/>
          <w:lang w:val="en-GB"/>
        </w:rPr>
        <w:t>:</w:t>
      </w:r>
    </w:p>
    <w:p w:rsidR="00C417C6" w:rsidRPr="00DA299A" w:rsidRDefault="005918E0" w:rsidP="00325B34">
      <w:pPr>
        <w:pStyle w:val="Listenabsatz"/>
        <w:numPr>
          <w:ilvl w:val="0"/>
          <w:numId w:val="10"/>
        </w:numPr>
        <w:spacing w:after="0" w:line="288" w:lineRule="auto"/>
        <w:rPr>
          <w:rFonts w:ascii="Arial" w:eastAsia="Times New Roman" w:hAnsi="Arial" w:cs="Arial"/>
          <w:sz w:val="20"/>
          <w:szCs w:val="20"/>
          <w:lang w:val="en-GB"/>
        </w:rPr>
      </w:pPr>
      <w:r w:rsidRPr="00DA299A">
        <w:rPr>
          <w:rFonts w:ascii="Arial" w:eastAsia="Times New Roman" w:hAnsi="Arial" w:cs="Arial"/>
          <w:sz w:val="20"/>
          <w:szCs w:val="20"/>
          <w:lang w:val="en-GB"/>
        </w:rPr>
        <w:t>Individuals suffering from an acute respiratory or feverish illness</w:t>
      </w:r>
      <w:r w:rsidR="00C417C6" w:rsidRPr="00DA299A">
        <w:rPr>
          <w:rFonts w:ascii="Arial" w:eastAsia="Times New Roman" w:hAnsi="Arial" w:cs="Arial"/>
          <w:sz w:val="20"/>
          <w:szCs w:val="20"/>
          <w:lang w:val="en-GB"/>
        </w:rPr>
        <w:t>.</w:t>
      </w:r>
    </w:p>
    <w:p w:rsidR="00C417C6" w:rsidRPr="00DA299A" w:rsidRDefault="005918E0" w:rsidP="00325B34">
      <w:pPr>
        <w:pStyle w:val="Listenabsatz"/>
        <w:numPr>
          <w:ilvl w:val="0"/>
          <w:numId w:val="10"/>
        </w:numPr>
        <w:spacing w:after="0" w:line="288" w:lineRule="auto"/>
        <w:rPr>
          <w:rFonts w:ascii="Arial" w:eastAsia="Times New Roman" w:hAnsi="Arial" w:cs="Arial"/>
          <w:sz w:val="20"/>
          <w:szCs w:val="20"/>
          <w:lang w:val="en-GB"/>
        </w:rPr>
      </w:pPr>
      <w:r w:rsidRPr="00DA299A">
        <w:rPr>
          <w:rFonts w:ascii="Arial" w:eastAsia="Times New Roman" w:hAnsi="Arial" w:cs="Arial"/>
          <w:sz w:val="20"/>
          <w:szCs w:val="20"/>
          <w:lang w:val="en-GB"/>
        </w:rPr>
        <w:t>Individuals who had c</w:t>
      </w:r>
      <w:bookmarkStart w:id="0" w:name="_GoBack"/>
      <w:bookmarkEnd w:id="0"/>
      <w:r w:rsidRPr="00DA299A">
        <w:rPr>
          <w:rFonts w:ascii="Arial" w:eastAsia="Times New Roman" w:hAnsi="Arial" w:cs="Arial"/>
          <w:sz w:val="20"/>
          <w:szCs w:val="20"/>
          <w:lang w:val="en-GB"/>
        </w:rPr>
        <w:t>ontact to someone with a confirmed SARS-CoV-2 infection during the previous 14 days</w:t>
      </w:r>
      <w:r w:rsidR="00C417C6" w:rsidRPr="00DA299A">
        <w:rPr>
          <w:rFonts w:ascii="Arial" w:eastAsia="Times New Roman" w:hAnsi="Arial" w:cs="Arial"/>
          <w:sz w:val="20"/>
          <w:szCs w:val="20"/>
          <w:lang w:val="en-GB"/>
        </w:rPr>
        <w:t xml:space="preserve">. </w:t>
      </w:r>
    </w:p>
    <w:p w:rsidR="00665627" w:rsidRPr="00EE363B" w:rsidRDefault="005918E0" w:rsidP="00B5118E">
      <w:pPr>
        <w:pStyle w:val="Listenabsatz"/>
        <w:numPr>
          <w:ilvl w:val="0"/>
          <w:numId w:val="10"/>
        </w:numPr>
        <w:spacing w:after="0" w:line="288" w:lineRule="auto"/>
        <w:rPr>
          <w:sz w:val="20"/>
          <w:szCs w:val="20"/>
          <w:lang w:val="en-GB"/>
        </w:rPr>
      </w:pPr>
      <w:r w:rsidRPr="00DA299A">
        <w:rPr>
          <w:rFonts w:ascii="Arial" w:eastAsia="Times New Roman" w:hAnsi="Arial" w:cs="Arial"/>
          <w:sz w:val="20"/>
          <w:szCs w:val="20"/>
          <w:lang w:val="en-GB"/>
        </w:rPr>
        <w:t>Individuals who are subject to an official quarantine</w:t>
      </w:r>
      <w:r w:rsidR="00C417C6" w:rsidRPr="00DA299A">
        <w:rPr>
          <w:rFonts w:ascii="Arial" w:eastAsia="Times New Roman" w:hAnsi="Arial" w:cs="Arial"/>
          <w:sz w:val="20"/>
          <w:szCs w:val="20"/>
          <w:lang w:val="en-GB"/>
        </w:rPr>
        <w:t>.</w:t>
      </w:r>
    </w:p>
    <w:p w:rsidR="00EE363B" w:rsidRPr="00EE363B" w:rsidRDefault="00EE363B" w:rsidP="00EE363B">
      <w:pPr>
        <w:spacing w:line="288" w:lineRule="auto"/>
        <w:rPr>
          <w:rFonts w:ascii="Arial" w:hAnsi="Arial" w:cs="Arial"/>
          <w:lang w:val="en-GB"/>
        </w:rPr>
      </w:pPr>
      <w:r>
        <w:rPr>
          <w:rFonts w:ascii="Arial" w:hAnsi="Arial" w:cs="Arial"/>
          <w:lang w:val="en-GB"/>
        </w:rPr>
        <w:lastRenderedPageBreak/>
        <w:t xml:space="preserve">Before official travel begins, the </w:t>
      </w:r>
      <w:r w:rsidRPr="00EE363B">
        <w:rPr>
          <w:rFonts w:ascii="Arial" w:hAnsi="Arial" w:cs="Arial"/>
          <w:lang w:val="en-GB"/>
        </w:rPr>
        <w:t xml:space="preserve">travellers </w:t>
      </w:r>
      <w:r>
        <w:rPr>
          <w:rFonts w:ascii="Arial" w:hAnsi="Arial" w:cs="Arial"/>
          <w:lang w:val="en-GB"/>
        </w:rPr>
        <w:t xml:space="preserve">are to be briefed </w:t>
      </w:r>
      <w:r w:rsidRPr="00EE363B">
        <w:rPr>
          <w:rFonts w:ascii="Arial" w:hAnsi="Arial" w:cs="Arial"/>
          <w:lang w:val="en-GB"/>
        </w:rPr>
        <w:t xml:space="preserve">by their supervisor </w:t>
      </w:r>
      <w:r>
        <w:rPr>
          <w:rFonts w:ascii="Arial" w:hAnsi="Arial" w:cs="Arial"/>
          <w:lang w:val="en-GB"/>
        </w:rPr>
        <w:t>and the briefing documented</w:t>
      </w:r>
      <w:r w:rsidRPr="00EE363B">
        <w:rPr>
          <w:rFonts w:ascii="Arial" w:hAnsi="Arial" w:cs="Arial"/>
          <w:lang w:val="en-GB"/>
        </w:rPr>
        <w:t>.</w:t>
      </w:r>
    </w:p>
    <w:p w:rsidR="00EE363B" w:rsidRPr="00EE363B" w:rsidRDefault="00EE363B" w:rsidP="00EE363B">
      <w:pPr>
        <w:spacing w:line="288" w:lineRule="auto"/>
        <w:rPr>
          <w:lang w:val="en-GB"/>
        </w:rPr>
      </w:pPr>
    </w:p>
    <w:sectPr w:rsidR="00EE363B" w:rsidRPr="00EE363B" w:rsidSect="005738E1">
      <w:headerReference w:type="even" r:id="rId11"/>
      <w:headerReference w:type="default" r:id="rId12"/>
      <w:footerReference w:type="even" r:id="rId13"/>
      <w:footerReference w:type="default" r:id="rId14"/>
      <w:pgSz w:w="11906" w:h="16838" w:code="9"/>
      <w:pgMar w:top="465" w:right="1134" w:bottom="851" w:left="147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F2" w:rsidRDefault="00FF3AF2" w:rsidP="00C075D2">
      <w:r>
        <w:separator/>
      </w:r>
    </w:p>
  </w:endnote>
  <w:endnote w:type="continuationSeparator" w:id="0">
    <w:p w:rsidR="00FF3AF2" w:rsidRDefault="00FF3AF2" w:rsidP="00C0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C6" w:rsidRDefault="00AD4DC6">
    <w:pPr>
      <w:pStyle w:val="Fuzeile"/>
    </w:pPr>
    <w:r>
      <w:t xml:space="preserve">Referat Arbeitsschutz </w:t>
    </w:r>
    <w:r>
      <w:tab/>
      <w:t>Unterweisungsnachweis</w:t>
    </w:r>
    <w:r>
      <w:tab/>
      <w:t>02/2016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C6" w:rsidRPr="00032216" w:rsidRDefault="002B41BF">
    <w:pPr>
      <w:pStyle w:val="Fuzeile"/>
      <w:rPr>
        <w:rFonts w:ascii="Arial" w:hAnsi="Arial" w:cs="Arial"/>
        <w:lang w:val="en-US"/>
      </w:rPr>
    </w:pPr>
    <w:r>
      <w:rPr>
        <w:rFonts w:ascii="Arial" w:hAnsi="Arial" w:cs="Arial"/>
        <w:lang w:val="en-US"/>
      </w:rPr>
      <w:t xml:space="preserve">Status: </w:t>
    </w:r>
    <w:r w:rsidR="00304388">
      <w:rPr>
        <w:rFonts w:ascii="Arial" w:hAnsi="Arial" w:cs="Arial"/>
        <w:lang w:val="en-US"/>
      </w:rPr>
      <w:t xml:space="preserve">19 August </w:t>
    </w:r>
    <w:r w:rsidR="00032216">
      <w:rPr>
        <w:rFonts w:ascii="Arial" w:hAnsi="Arial" w:cs="Arial"/>
        <w:lang w:val="en-US"/>
      </w:rPr>
      <w:t>2020</w:t>
    </w:r>
    <w:r w:rsidR="00AD4DC6" w:rsidRPr="00032216">
      <w:rPr>
        <w:rFonts w:ascii="Arial" w:hAnsi="Arial" w:cs="Arial"/>
        <w:lang w:val="en-US"/>
      </w:rPr>
      <w:tab/>
    </w:r>
    <w:r w:rsidR="00032216" w:rsidRPr="00032216">
      <w:rPr>
        <w:rFonts w:ascii="Arial" w:hAnsi="Arial" w:cs="Arial"/>
        <w:lang w:val="en-US"/>
      </w:rPr>
      <w:t>Official Travel - G</w:t>
    </w:r>
    <w:r w:rsidR="00032216">
      <w:rPr>
        <w:rFonts w:ascii="Arial" w:hAnsi="Arial" w:cs="Arial"/>
        <w:lang w:val="en-US"/>
      </w:rPr>
      <w:t>uidelines</w:t>
    </w:r>
    <w:r w:rsidR="00AD4DC6" w:rsidRPr="00032216">
      <w:rPr>
        <w:rFonts w:ascii="Arial" w:hAnsi="Arial" w:cs="Arial"/>
        <w:lang w:val="en-US"/>
      </w:rPr>
      <w:tab/>
    </w:r>
    <w:r w:rsidR="00E14902" w:rsidRPr="00032216">
      <w:rPr>
        <w:rFonts w:ascii="Arial" w:hAnsi="Arial" w:cs="Arial"/>
        <w:color w:val="111314"/>
        <w:lang w:val="en-US"/>
      </w:rPr>
      <w:t>SARS-CoV-2</w:t>
    </w:r>
  </w:p>
  <w:p w:rsidR="00AD4DC6" w:rsidRPr="00032216" w:rsidRDefault="00AD4DC6">
    <w:pPr>
      <w:pStyle w:val="Fuzeile"/>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F2" w:rsidRDefault="00FF3AF2" w:rsidP="00C075D2">
      <w:r>
        <w:separator/>
      </w:r>
    </w:p>
  </w:footnote>
  <w:footnote w:type="continuationSeparator" w:id="0">
    <w:p w:rsidR="00FF3AF2" w:rsidRDefault="00FF3AF2" w:rsidP="00C0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C6" w:rsidRDefault="00335338">
    <w:pPr>
      <w:pStyle w:val="Kopfzeile"/>
      <w:framePr w:wrap="around" w:vAnchor="text" w:hAnchor="margin" w:xAlign="center" w:y="1"/>
      <w:rPr>
        <w:rStyle w:val="Seitenzahl"/>
      </w:rPr>
    </w:pPr>
    <w:r>
      <w:rPr>
        <w:rStyle w:val="Seitenzahl"/>
      </w:rPr>
      <w:fldChar w:fldCharType="begin"/>
    </w:r>
    <w:r w:rsidR="00AD4DC6">
      <w:rPr>
        <w:rStyle w:val="Seitenzahl"/>
      </w:rPr>
      <w:instrText xml:space="preserve">PAGE  </w:instrText>
    </w:r>
    <w:r>
      <w:rPr>
        <w:rStyle w:val="Seitenzahl"/>
      </w:rPr>
      <w:fldChar w:fldCharType="separate"/>
    </w:r>
    <w:r w:rsidR="00AD4DC6">
      <w:rPr>
        <w:rStyle w:val="Seitenzahl"/>
        <w:noProof/>
      </w:rPr>
      <w:t>2</w:t>
    </w:r>
    <w:r>
      <w:rPr>
        <w:rStyle w:val="Seitenzahl"/>
      </w:rPr>
      <w:fldChar w:fldCharType="end"/>
    </w:r>
  </w:p>
  <w:p w:rsidR="00AD4DC6" w:rsidRDefault="00AD4DC6">
    <w:pPr>
      <w:pStyle w:val="Kopfzeile"/>
      <w:spacing w:after="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C6" w:rsidRDefault="003A7DE5" w:rsidP="003A7DE5">
    <w:pPr>
      <w:tabs>
        <w:tab w:val="left" w:pos="7452"/>
      </w:tabs>
    </w:pPr>
    <w:r>
      <w:rPr>
        <w:rFonts w:ascii="Arial" w:hAnsi="Arial"/>
        <w:b/>
        <w:noProof/>
      </w:rPr>
      <w:drawing>
        <wp:anchor distT="0" distB="0" distL="114300" distR="114300" simplePos="0" relativeHeight="251659264" behindDoc="1" locked="0" layoutInCell="1" allowOverlap="1" wp14:anchorId="42F85497" wp14:editId="4BD1FFD1">
          <wp:simplePos x="0" y="0"/>
          <wp:positionH relativeFrom="column">
            <wp:posOffset>4981575</wp:posOffset>
          </wp:positionH>
          <wp:positionV relativeFrom="paragraph">
            <wp:posOffset>-276225</wp:posOffset>
          </wp:positionV>
          <wp:extent cx="1485900" cy="819150"/>
          <wp:effectExtent l="19050" t="0" r="0" b="0"/>
          <wp:wrapNone/>
          <wp:docPr id="1"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pic:spPr>
              </pic:pic>
            </a:graphicData>
          </a:graphic>
        </wp:anchor>
      </w:drawing>
    </w:r>
  </w:p>
  <w:p w:rsidR="003A7DE5" w:rsidRDefault="003A7DE5" w:rsidP="003A7DE5">
    <w:pPr>
      <w:tabs>
        <w:tab w:val="left" w:pos="7452"/>
      </w:tabs>
    </w:pPr>
  </w:p>
  <w:p w:rsidR="003A7DE5" w:rsidRDefault="003A7DE5" w:rsidP="003A7DE5">
    <w:pPr>
      <w:tabs>
        <w:tab w:val="left" w:pos="7452"/>
      </w:tabs>
    </w:pPr>
  </w:p>
  <w:p w:rsidR="003A7DE5" w:rsidRDefault="003A7DE5" w:rsidP="003A7DE5">
    <w:pPr>
      <w:tabs>
        <w:tab w:val="left" w:pos="7452"/>
      </w:tabs>
    </w:pPr>
  </w:p>
  <w:p w:rsidR="00A30394" w:rsidRDefault="00A30394" w:rsidP="003A7DE5">
    <w:pPr>
      <w:tabs>
        <w:tab w:val="left" w:pos="74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0F5"/>
    <w:multiLevelType w:val="hybridMultilevel"/>
    <w:tmpl w:val="69D6A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237E3"/>
    <w:multiLevelType w:val="singleLevel"/>
    <w:tmpl w:val="FFFC182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7D0F01"/>
    <w:multiLevelType w:val="multilevel"/>
    <w:tmpl w:val="8B1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42908"/>
    <w:multiLevelType w:val="singleLevel"/>
    <w:tmpl w:val="9C5012A4"/>
    <w:lvl w:ilvl="0">
      <w:start w:val="1"/>
      <w:numFmt w:val="bullet"/>
      <w:lvlText w:val="–"/>
      <w:lvlJc w:val="left"/>
      <w:pPr>
        <w:tabs>
          <w:tab w:val="num" w:pos="360"/>
        </w:tabs>
        <w:ind w:left="360" w:hanging="360"/>
      </w:pPr>
      <w:rPr>
        <w:rFonts w:ascii="Times New Roman" w:hAnsi="Times New Roman" w:hint="default"/>
        <w:sz w:val="16"/>
      </w:rPr>
    </w:lvl>
  </w:abstractNum>
  <w:abstractNum w:abstractNumId="4" w15:restartNumberingAfterBreak="0">
    <w:nsid w:val="2A540AFE"/>
    <w:multiLevelType w:val="singleLevel"/>
    <w:tmpl w:val="FFFC1822"/>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0E73142"/>
    <w:multiLevelType w:val="multilevel"/>
    <w:tmpl w:val="71E01E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4693C65"/>
    <w:multiLevelType w:val="singleLevel"/>
    <w:tmpl w:val="FFFC1822"/>
    <w:lvl w:ilvl="0">
      <w:start w:val="1"/>
      <w:numFmt w:val="bullet"/>
      <w:lvlText w:val=""/>
      <w:lvlJc w:val="left"/>
      <w:pPr>
        <w:tabs>
          <w:tab w:val="num" w:pos="3905"/>
        </w:tabs>
        <w:ind w:left="3905" w:hanging="360"/>
      </w:pPr>
      <w:rPr>
        <w:rFonts w:ascii="Wingdings" w:hAnsi="Wingdings" w:hint="default"/>
        <w:sz w:val="16"/>
      </w:rPr>
    </w:lvl>
  </w:abstractNum>
  <w:abstractNum w:abstractNumId="7" w15:restartNumberingAfterBreak="0">
    <w:nsid w:val="49340CA5"/>
    <w:multiLevelType w:val="hybridMultilevel"/>
    <w:tmpl w:val="3648BCD6"/>
    <w:lvl w:ilvl="0" w:tplc="6FC2D828">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8AC0842"/>
    <w:multiLevelType w:val="singleLevel"/>
    <w:tmpl w:val="9C5012A4"/>
    <w:lvl w:ilvl="0">
      <w:start w:val="1"/>
      <w:numFmt w:val="bullet"/>
      <w:lvlText w:val="–"/>
      <w:lvlJc w:val="left"/>
      <w:pPr>
        <w:tabs>
          <w:tab w:val="num" w:pos="360"/>
        </w:tabs>
        <w:ind w:left="360" w:hanging="360"/>
      </w:pPr>
      <w:rPr>
        <w:rFonts w:ascii="Times New Roman" w:hAnsi="Times New Roman" w:hint="default"/>
        <w:sz w:val="16"/>
      </w:rPr>
    </w:lvl>
  </w:abstractNum>
  <w:abstractNum w:abstractNumId="9" w15:restartNumberingAfterBreak="0">
    <w:nsid w:val="60FF57C6"/>
    <w:multiLevelType w:val="hybridMultilevel"/>
    <w:tmpl w:val="1A8E2FC8"/>
    <w:lvl w:ilvl="0" w:tplc="8D9E79C4">
      <w:start w:val="1"/>
      <w:numFmt w:val="bullet"/>
      <w:lvlText w:val=""/>
      <w:lvlJc w:val="left"/>
      <w:pPr>
        <w:tabs>
          <w:tab w:val="num" w:pos="720"/>
        </w:tabs>
        <w:ind w:left="720" w:hanging="360"/>
      </w:pPr>
      <w:rPr>
        <w:rFonts w:ascii="Symbol" w:hAnsi="Symbol" w:hint="default"/>
        <w:sz w:val="20"/>
      </w:rPr>
    </w:lvl>
    <w:lvl w:ilvl="1" w:tplc="B85AC5DA" w:tentative="1">
      <w:start w:val="1"/>
      <w:numFmt w:val="bullet"/>
      <w:lvlText w:val="o"/>
      <w:lvlJc w:val="left"/>
      <w:pPr>
        <w:tabs>
          <w:tab w:val="num" w:pos="1440"/>
        </w:tabs>
        <w:ind w:left="1440" w:hanging="360"/>
      </w:pPr>
      <w:rPr>
        <w:rFonts w:ascii="Courier New" w:hAnsi="Courier New" w:hint="default"/>
        <w:sz w:val="20"/>
      </w:rPr>
    </w:lvl>
    <w:lvl w:ilvl="2" w:tplc="E6BE8F30" w:tentative="1">
      <w:start w:val="1"/>
      <w:numFmt w:val="bullet"/>
      <w:lvlText w:val=""/>
      <w:lvlJc w:val="left"/>
      <w:pPr>
        <w:tabs>
          <w:tab w:val="num" w:pos="2160"/>
        </w:tabs>
        <w:ind w:left="2160" w:hanging="360"/>
      </w:pPr>
      <w:rPr>
        <w:rFonts w:ascii="Wingdings" w:hAnsi="Wingdings" w:hint="default"/>
        <w:sz w:val="20"/>
      </w:rPr>
    </w:lvl>
    <w:lvl w:ilvl="3" w:tplc="986A9CAE" w:tentative="1">
      <w:start w:val="1"/>
      <w:numFmt w:val="bullet"/>
      <w:lvlText w:val=""/>
      <w:lvlJc w:val="left"/>
      <w:pPr>
        <w:tabs>
          <w:tab w:val="num" w:pos="2880"/>
        </w:tabs>
        <w:ind w:left="2880" w:hanging="360"/>
      </w:pPr>
      <w:rPr>
        <w:rFonts w:ascii="Wingdings" w:hAnsi="Wingdings" w:hint="default"/>
        <w:sz w:val="20"/>
      </w:rPr>
    </w:lvl>
    <w:lvl w:ilvl="4" w:tplc="69D0DB1A" w:tentative="1">
      <w:start w:val="1"/>
      <w:numFmt w:val="bullet"/>
      <w:lvlText w:val=""/>
      <w:lvlJc w:val="left"/>
      <w:pPr>
        <w:tabs>
          <w:tab w:val="num" w:pos="3600"/>
        </w:tabs>
        <w:ind w:left="3600" w:hanging="360"/>
      </w:pPr>
      <w:rPr>
        <w:rFonts w:ascii="Wingdings" w:hAnsi="Wingdings" w:hint="default"/>
        <w:sz w:val="20"/>
      </w:rPr>
    </w:lvl>
    <w:lvl w:ilvl="5" w:tplc="F1364194" w:tentative="1">
      <w:start w:val="1"/>
      <w:numFmt w:val="bullet"/>
      <w:lvlText w:val=""/>
      <w:lvlJc w:val="left"/>
      <w:pPr>
        <w:tabs>
          <w:tab w:val="num" w:pos="4320"/>
        </w:tabs>
        <w:ind w:left="4320" w:hanging="360"/>
      </w:pPr>
      <w:rPr>
        <w:rFonts w:ascii="Wingdings" w:hAnsi="Wingdings" w:hint="default"/>
        <w:sz w:val="20"/>
      </w:rPr>
    </w:lvl>
    <w:lvl w:ilvl="6" w:tplc="34643CC4" w:tentative="1">
      <w:start w:val="1"/>
      <w:numFmt w:val="bullet"/>
      <w:lvlText w:val=""/>
      <w:lvlJc w:val="left"/>
      <w:pPr>
        <w:tabs>
          <w:tab w:val="num" w:pos="5040"/>
        </w:tabs>
        <w:ind w:left="5040" w:hanging="360"/>
      </w:pPr>
      <w:rPr>
        <w:rFonts w:ascii="Wingdings" w:hAnsi="Wingdings" w:hint="default"/>
        <w:sz w:val="20"/>
      </w:rPr>
    </w:lvl>
    <w:lvl w:ilvl="7" w:tplc="9F8A1102" w:tentative="1">
      <w:start w:val="1"/>
      <w:numFmt w:val="bullet"/>
      <w:lvlText w:val=""/>
      <w:lvlJc w:val="left"/>
      <w:pPr>
        <w:tabs>
          <w:tab w:val="num" w:pos="5760"/>
        </w:tabs>
        <w:ind w:left="5760" w:hanging="360"/>
      </w:pPr>
      <w:rPr>
        <w:rFonts w:ascii="Wingdings" w:hAnsi="Wingdings" w:hint="default"/>
        <w:sz w:val="20"/>
      </w:rPr>
    </w:lvl>
    <w:lvl w:ilvl="8" w:tplc="E5E2B9E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7153B"/>
    <w:multiLevelType w:val="multilevel"/>
    <w:tmpl w:val="56B0FF0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DF56BD"/>
    <w:multiLevelType w:val="multilevel"/>
    <w:tmpl w:val="CF08E5F4"/>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A017A"/>
    <w:multiLevelType w:val="multilevel"/>
    <w:tmpl w:val="3ACC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eastAsia="Times New Roman" w:hAnsi="Wingdings"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6"/>
  </w:num>
  <w:num w:numId="5">
    <w:abstractNumId w:val="4"/>
  </w:num>
  <w:num w:numId="6">
    <w:abstractNumId w:val="9"/>
  </w:num>
  <w:num w:numId="7">
    <w:abstractNumId w:val="2"/>
  </w:num>
  <w:num w:numId="8">
    <w:abstractNumId w:val="5"/>
  </w:num>
  <w:num w:numId="9">
    <w:abstractNumId w:val="10"/>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142"/>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F5"/>
    <w:rsid w:val="00010291"/>
    <w:rsid w:val="00022B34"/>
    <w:rsid w:val="00032216"/>
    <w:rsid w:val="0004226E"/>
    <w:rsid w:val="00060680"/>
    <w:rsid w:val="00063BE3"/>
    <w:rsid w:val="00064DDE"/>
    <w:rsid w:val="00084D45"/>
    <w:rsid w:val="00091912"/>
    <w:rsid w:val="00097C52"/>
    <w:rsid w:val="000B4856"/>
    <w:rsid w:val="000F19BE"/>
    <w:rsid w:val="00100EFE"/>
    <w:rsid w:val="00111C32"/>
    <w:rsid w:val="001256F6"/>
    <w:rsid w:val="00174CC1"/>
    <w:rsid w:val="001817C7"/>
    <w:rsid w:val="001B36D0"/>
    <w:rsid w:val="001C5BD8"/>
    <w:rsid w:val="001F6DBF"/>
    <w:rsid w:val="002118F3"/>
    <w:rsid w:val="00234CCA"/>
    <w:rsid w:val="00253569"/>
    <w:rsid w:val="00260012"/>
    <w:rsid w:val="00285E87"/>
    <w:rsid w:val="00293C10"/>
    <w:rsid w:val="002B41BF"/>
    <w:rsid w:val="002E3D41"/>
    <w:rsid w:val="00304388"/>
    <w:rsid w:val="00310C37"/>
    <w:rsid w:val="003151F0"/>
    <w:rsid w:val="00325B34"/>
    <w:rsid w:val="00335338"/>
    <w:rsid w:val="003A64CA"/>
    <w:rsid w:val="003A7DE5"/>
    <w:rsid w:val="003C3CA3"/>
    <w:rsid w:val="00423AEF"/>
    <w:rsid w:val="00484821"/>
    <w:rsid w:val="004B5B40"/>
    <w:rsid w:val="004C4347"/>
    <w:rsid w:val="004D21BA"/>
    <w:rsid w:val="004F123E"/>
    <w:rsid w:val="005024D6"/>
    <w:rsid w:val="00512E7D"/>
    <w:rsid w:val="00540A1C"/>
    <w:rsid w:val="005738E1"/>
    <w:rsid w:val="0058401F"/>
    <w:rsid w:val="005918E0"/>
    <w:rsid w:val="00595CB0"/>
    <w:rsid w:val="005C5E2A"/>
    <w:rsid w:val="005E7269"/>
    <w:rsid w:val="00624FA2"/>
    <w:rsid w:val="00640BE2"/>
    <w:rsid w:val="00665627"/>
    <w:rsid w:val="00684470"/>
    <w:rsid w:val="00684B50"/>
    <w:rsid w:val="006924A6"/>
    <w:rsid w:val="00692C9B"/>
    <w:rsid w:val="00694219"/>
    <w:rsid w:val="00697471"/>
    <w:rsid w:val="006B3A8C"/>
    <w:rsid w:val="006B6150"/>
    <w:rsid w:val="0073559C"/>
    <w:rsid w:val="007611C3"/>
    <w:rsid w:val="00783CB2"/>
    <w:rsid w:val="007A7F54"/>
    <w:rsid w:val="007B2C5A"/>
    <w:rsid w:val="007C35C6"/>
    <w:rsid w:val="007D6539"/>
    <w:rsid w:val="0081192B"/>
    <w:rsid w:val="00823413"/>
    <w:rsid w:val="00832A5A"/>
    <w:rsid w:val="00844509"/>
    <w:rsid w:val="00855CB6"/>
    <w:rsid w:val="00881924"/>
    <w:rsid w:val="008B15AA"/>
    <w:rsid w:val="008B656E"/>
    <w:rsid w:val="008C3B74"/>
    <w:rsid w:val="009326F5"/>
    <w:rsid w:val="009B0389"/>
    <w:rsid w:val="009D56C1"/>
    <w:rsid w:val="009E4A67"/>
    <w:rsid w:val="009E5FC0"/>
    <w:rsid w:val="009F6979"/>
    <w:rsid w:val="00A0218E"/>
    <w:rsid w:val="00A30394"/>
    <w:rsid w:val="00A313E6"/>
    <w:rsid w:val="00A41E2A"/>
    <w:rsid w:val="00A46527"/>
    <w:rsid w:val="00A5203F"/>
    <w:rsid w:val="00A6104F"/>
    <w:rsid w:val="00A9222E"/>
    <w:rsid w:val="00A94E16"/>
    <w:rsid w:val="00AA4607"/>
    <w:rsid w:val="00AD4DC6"/>
    <w:rsid w:val="00AE3540"/>
    <w:rsid w:val="00B173AD"/>
    <w:rsid w:val="00B37378"/>
    <w:rsid w:val="00B46B17"/>
    <w:rsid w:val="00B907D8"/>
    <w:rsid w:val="00BA3564"/>
    <w:rsid w:val="00BA3815"/>
    <w:rsid w:val="00BC6E94"/>
    <w:rsid w:val="00BF4068"/>
    <w:rsid w:val="00C075D2"/>
    <w:rsid w:val="00C27D52"/>
    <w:rsid w:val="00C3444D"/>
    <w:rsid w:val="00C417C6"/>
    <w:rsid w:val="00C573DF"/>
    <w:rsid w:val="00C61DD9"/>
    <w:rsid w:val="00C64E5F"/>
    <w:rsid w:val="00C84BF4"/>
    <w:rsid w:val="00C84F63"/>
    <w:rsid w:val="00C932CF"/>
    <w:rsid w:val="00CD2BC2"/>
    <w:rsid w:val="00CE1D8E"/>
    <w:rsid w:val="00D22E86"/>
    <w:rsid w:val="00D2436E"/>
    <w:rsid w:val="00D3702A"/>
    <w:rsid w:val="00D440D6"/>
    <w:rsid w:val="00D545E0"/>
    <w:rsid w:val="00D708CF"/>
    <w:rsid w:val="00D91BAA"/>
    <w:rsid w:val="00DA299A"/>
    <w:rsid w:val="00DB2D49"/>
    <w:rsid w:val="00DC0475"/>
    <w:rsid w:val="00DE27EF"/>
    <w:rsid w:val="00DE64E8"/>
    <w:rsid w:val="00E13A08"/>
    <w:rsid w:val="00E14902"/>
    <w:rsid w:val="00E41008"/>
    <w:rsid w:val="00E55B2D"/>
    <w:rsid w:val="00E77CB3"/>
    <w:rsid w:val="00E84C98"/>
    <w:rsid w:val="00E86376"/>
    <w:rsid w:val="00E913DF"/>
    <w:rsid w:val="00EE363B"/>
    <w:rsid w:val="00EE73E0"/>
    <w:rsid w:val="00F01F78"/>
    <w:rsid w:val="00F02BAC"/>
    <w:rsid w:val="00F145CC"/>
    <w:rsid w:val="00F73719"/>
    <w:rsid w:val="00FA0F24"/>
    <w:rsid w:val="00FA7905"/>
    <w:rsid w:val="00FB77D6"/>
    <w:rsid w:val="00FC0DFE"/>
    <w:rsid w:val="00FD5104"/>
    <w:rsid w:val="00FF1389"/>
    <w:rsid w:val="00FF3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B2B045-7E4D-40F4-AC84-99A4D85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D45"/>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84D45"/>
    <w:pPr>
      <w:tabs>
        <w:tab w:val="center" w:pos="4536"/>
        <w:tab w:val="right" w:pos="9072"/>
      </w:tabs>
    </w:pPr>
  </w:style>
  <w:style w:type="character" w:styleId="Seitenzahl">
    <w:name w:val="page number"/>
    <w:basedOn w:val="Absatz-Standardschriftart"/>
    <w:semiHidden/>
    <w:rsid w:val="00084D45"/>
  </w:style>
  <w:style w:type="paragraph" w:styleId="Fuzeile">
    <w:name w:val="footer"/>
    <w:basedOn w:val="Standard"/>
    <w:semiHidden/>
    <w:rsid w:val="00084D45"/>
    <w:pPr>
      <w:tabs>
        <w:tab w:val="center" w:pos="4536"/>
        <w:tab w:val="right" w:pos="9072"/>
      </w:tabs>
    </w:pPr>
  </w:style>
  <w:style w:type="paragraph" w:styleId="Textkrper">
    <w:name w:val="Body Text"/>
    <w:basedOn w:val="Standard"/>
    <w:semiHidden/>
    <w:rsid w:val="00084D45"/>
    <w:rPr>
      <w:rFonts w:ascii="Arial" w:hAnsi="Arial"/>
      <w:b/>
      <w:sz w:val="28"/>
    </w:rPr>
  </w:style>
  <w:style w:type="character" w:styleId="Hyperlink">
    <w:name w:val="Hyperlink"/>
    <w:basedOn w:val="Absatz-Standardschriftart"/>
    <w:uiPriority w:val="99"/>
    <w:unhideWhenUsed/>
    <w:rsid w:val="00C075D2"/>
    <w:rPr>
      <w:color w:val="015EAA"/>
      <w:u w:val="single"/>
    </w:rPr>
  </w:style>
  <w:style w:type="character" w:customStyle="1" w:styleId="style71">
    <w:name w:val="style71"/>
    <w:basedOn w:val="Absatz-Standardschriftart"/>
    <w:rsid w:val="00C075D2"/>
    <w:rPr>
      <w:color w:val="000000"/>
      <w:sz w:val="24"/>
      <w:szCs w:val="24"/>
      <w:bdr w:val="none" w:sz="0" w:space="0" w:color="auto" w:frame="1"/>
      <w:shd w:val="clear" w:color="auto" w:fill="auto"/>
      <w:vertAlign w:val="baseline"/>
    </w:rPr>
  </w:style>
  <w:style w:type="table" w:styleId="Tabellenraster">
    <w:name w:val="Table Grid"/>
    <w:basedOn w:val="NormaleTabelle"/>
    <w:uiPriority w:val="59"/>
    <w:rsid w:val="004B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06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680"/>
    <w:rPr>
      <w:rFonts w:ascii="Segoe UI" w:hAnsi="Segoe UI" w:cs="Segoe UI"/>
      <w:sz w:val="18"/>
      <w:szCs w:val="18"/>
    </w:rPr>
  </w:style>
  <w:style w:type="paragraph" w:styleId="StandardWeb">
    <w:name w:val="Normal (Web)"/>
    <w:basedOn w:val="Standard"/>
    <w:uiPriority w:val="99"/>
    <w:semiHidden/>
    <w:unhideWhenUsed/>
    <w:rsid w:val="003A7DE5"/>
    <w:pPr>
      <w:spacing w:after="240"/>
    </w:pPr>
    <w:rPr>
      <w:rFonts w:ascii="Times New Roman" w:hAnsi="Times New Roman"/>
      <w:sz w:val="24"/>
      <w:szCs w:val="24"/>
    </w:rPr>
  </w:style>
  <w:style w:type="character" w:customStyle="1" w:styleId="apple-converted-space">
    <w:name w:val="apple-converted-space"/>
    <w:basedOn w:val="Absatz-Standardschriftart"/>
    <w:rsid w:val="001817C7"/>
  </w:style>
  <w:style w:type="paragraph" w:styleId="Listenabsatz">
    <w:name w:val="List Paragraph"/>
    <w:basedOn w:val="Standard"/>
    <w:uiPriority w:val="34"/>
    <w:qFormat/>
    <w:rsid w:val="001817C7"/>
    <w:pPr>
      <w:spacing w:after="160" w:line="259" w:lineRule="auto"/>
      <w:ind w:left="720"/>
      <w:contextualSpacing/>
    </w:pPr>
    <w:rPr>
      <w:rFonts w:asciiTheme="minorHAnsi" w:eastAsiaTheme="minorHAnsi" w:hAnsiTheme="minorHAnsi" w:cstheme="minorBidi"/>
      <w:sz w:val="22"/>
      <w:szCs w:val="22"/>
      <w:lang w:eastAsia="en-US"/>
    </w:rPr>
  </w:style>
  <w:style w:type="character" w:styleId="BesuchterHyperlink">
    <w:name w:val="FollowedHyperlink"/>
    <w:basedOn w:val="Absatz-Standardschriftart"/>
    <w:uiPriority w:val="99"/>
    <w:semiHidden/>
    <w:unhideWhenUsed/>
    <w:rsid w:val="00484821"/>
    <w:rPr>
      <w:color w:val="800080" w:themeColor="followedHyperlink"/>
      <w:u w:val="single"/>
    </w:rPr>
  </w:style>
  <w:style w:type="character" w:styleId="Kommentarzeichen">
    <w:name w:val="annotation reference"/>
    <w:basedOn w:val="Absatz-Standardschriftart"/>
    <w:uiPriority w:val="99"/>
    <w:semiHidden/>
    <w:unhideWhenUsed/>
    <w:rsid w:val="00100EFE"/>
    <w:rPr>
      <w:sz w:val="16"/>
      <w:szCs w:val="16"/>
    </w:rPr>
  </w:style>
  <w:style w:type="paragraph" w:styleId="Kommentartext">
    <w:name w:val="annotation text"/>
    <w:basedOn w:val="Standard"/>
    <w:link w:val="KommentartextZchn"/>
    <w:uiPriority w:val="99"/>
    <w:semiHidden/>
    <w:unhideWhenUsed/>
    <w:rsid w:val="00100EFE"/>
  </w:style>
  <w:style w:type="character" w:customStyle="1" w:styleId="KommentartextZchn">
    <w:name w:val="Kommentartext Zchn"/>
    <w:basedOn w:val="Absatz-Standardschriftart"/>
    <w:link w:val="Kommentartext"/>
    <w:uiPriority w:val="99"/>
    <w:semiHidden/>
    <w:rsid w:val="00100EFE"/>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100EFE"/>
    <w:rPr>
      <w:b/>
      <w:bCs/>
    </w:rPr>
  </w:style>
  <w:style w:type="character" w:customStyle="1" w:styleId="KommentarthemaZchn">
    <w:name w:val="Kommentarthema Zchn"/>
    <w:basedOn w:val="KommentartextZchn"/>
    <w:link w:val="Kommentarthema"/>
    <w:uiPriority w:val="99"/>
    <w:semiHidden/>
    <w:rsid w:val="00100EFE"/>
    <w:rPr>
      <w:rFonts w:ascii="Century Gothic" w:hAnsi="Century Gothic"/>
      <w:b/>
      <w:bCs/>
    </w:rPr>
  </w:style>
  <w:style w:type="paragraph" w:customStyle="1" w:styleId="Default">
    <w:name w:val="Default"/>
    <w:rsid w:val="00D370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60604">
      <w:bodyDiv w:val="1"/>
      <w:marLeft w:val="0"/>
      <w:marRight w:val="0"/>
      <w:marTop w:val="0"/>
      <w:marBottom w:val="0"/>
      <w:divBdr>
        <w:top w:val="none" w:sz="0" w:space="0" w:color="auto"/>
        <w:left w:val="none" w:sz="0" w:space="0" w:color="auto"/>
        <w:bottom w:val="none" w:sz="0" w:space="0" w:color="auto"/>
        <w:right w:val="none" w:sz="0" w:space="0" w:color="auto"/>
      </w:divBdr>
      <w:divsChild>
        <w:div w:id="1756590687">
          <w:marLeft w:val="0"/>
          <w:marRight w:val="0"/>
          <w:marTop w:val="0"/>
          <w:marBottom w:val="0"/>
          <w:divBdr>
            <w:top w:val="none" w:sz="0" w:space="0" w:color="auto"/>
            <w:left w:val="none" w:sz="0" w:space="0" w:color="auto"/>
            <w:bottom w:val="none" w:sz="0" w:space="0" w:color="auto"/>
            <w:right w:val="none" w:sz="0" w:space="0" w:color="auto"/>
          </w:divBdr>
          <w:divsChild>
            <w:div w:id="1409112800">
              <w:marLeft w:val="0"/>
              <w:marRight w:val="0"/>
              <w:marTop w:val="0"/>
              <w:marBottom w:val="0"/>
              <w:divBdr>
                <w:top w:val="none" w:sz="0" w:space="0" w:color="auto"/>
                <w:left w:val="none" w:sz="0" w:space="0" w:color="auto"/>
                <w:bottom w:val="none" w:sz="0" w:space="0" w:color="auto"/>
                <w:right w:val="none" w:sz="0" w:space="0" w:color="auto"/>
              </w:divBdr>
              <w:divsChild>
                <w:div w:id="2117014264">
                  <w:marLeft w:val="0"/>
                  <w:marRight w:val="0"/>
                  <w:marTop w:val="0"/>
                  <w:marBottom w:val="0"/>
                  <w:divBdr>
                    <w:top w:val="none" w:sz="0" w:space="0" w:color="auto"/>
                    <w:left w:val="none" w:sz="0" w:space="0" w:color="auto"/>
                    <w:bottom w:val="none" w:sz="0" w:space="0" w:color="auto"/>
                    <w:right w:val="none" w:sz="0" w:space="0" w:color="auto"/>
                  </w:divBdr>
                  <w:divsChild>
                    <w:div w:id="1801531132">
                      <w:marLeft w:val="-180"/>
                      <w:marRight w:val="-180"/>
                      <w:marTop w:val="0"/>
                      <w:marBottom w:val="0"/>
                      <w:divBdr>
                        <w:top w:val="none" w:sz="0" w:space="0" w:color="auto"/>
                        <w:left w:val="none" w:sz="0" w:space="0" w:color="auto"/>
                        <w:bottom w:val="none" w:sz="0" w:space="0" w:color="auto"/>
                        <w:right w:val="none" w:sz="0" w:space="0" w:color="auto"/>
                      </w:divBdr>
                      <w:divsChild>
                        <w:div w:id="951210052">
                          <w:marLeft w:val="0"/>
                          <w:marRight w:val="0"/>
                          <w:marTop w:val="0"/>
                          <w:marBottom w:val="0"/>
                          <w:divBdr>
                            <w:top w:val="none" w:sz="0" w:space="0" w:color="auto"/>
                            <w:left w:val="none" w:sz="0" w:space="0" w:color="auto"/>
                            <w:bottom w:val="none" w:sz="0" w:space="0" w:color="auto"/>
                            <w:right w:val="none" w:sz="0" w:space="0" w:color="auto"/>
                          </w:divBdr>
                          <w:divsChild>
                            <w:div w:id="1805535929">
                              <w:marLeft w:val="0"/>
                              <w:marRight w:val="0"/>
                              <w:marTop w:val="0"/>
                              <w:marBottom w:val="0"/>
                              <w:divBdr>
                                <w:top w:val="none" w:sz="0" w:space="0" w:color="auto"/>
                                <w:left w:val="none" w:sz="0" w:space="0" w:color="auto"/>
                                <w:bottom w:val="none" w:sz="0" w:space="0" w:color="auto"/>
                                <w:right w:val="none" w:sz="0" w:space="0" w:color="auto"/>
                              </w:divBdr>
                              <w:divsChild>
                                <w:div w:id="1163622091">
                                  <w:marLeft w:val="0"/>
                                  <w:marRight w:val="0"/>
                                  <w:marTop w:val="0"/>
                                  <w:marBottom w:val="0"/>
                                  <w:divBdr>
                                    <w:top w:val="none" w:sz="0" w:space="0" w:color="auto"/>
                                    <w:left w:val="none" w:sz="0" w:space="0" w:color="auto"/>
                                    <w:bottom w:val="none" w:sz="0" w:space="0" w:color="auto"/>
                                    <w:right w:val="none" w:sz="0" w:space="0" w:color="auto"/>
                                  </w:divBdr>
                                  <w:divsChild>
                                    <w:div w:id="22177334">
                                      <w:marLeft w:val="-180"/>
                                      <w:marRight w:val="-180"/>
                                      <w:marTop w:val="0"/>
                                      <w:marBottom w:val="0"/>
                                      <w:divBdr>
                                        <w:top w:val="none" w:sz="0" w:space="0" w:color="auto"/>
                                        <w:left w:val="none" w:sz="0" w:space="0" w:color="auto"/>
                                        <w:bottom w:val="none" w:sz="0" w:space="0" w:color="auto"/>
                                        <w:right w:val="none" w:sz="0" w:space="0" w:color="auto"/>
                                      </w:divBdr>
                                      <w:divsChild>
                                        <w:div w:id="829828122">
                                          <w:marLeft w:val="0"/>
                                          <w:marRight w:val="0"/>
                                          <w:marTop w:val="0"/>
                                          <w:marBottom w:val="0"/>
                                          <w:divBdr>
                                            <w:top w:val="none" w:sz="0" w:space="0" w:color="auto"/>
                                            <w:left w:val="none" w:sz="0" w:space="0" w:color="auto"/>
                                            <w:bottom w:val="none" w:sz="0" w:space="0" w:color="auto"/>
                                            <w:right w:val="none" w:sz="0" w:space="0" w:color="auto"/>
                                          </w:divBdr>
                                          <w:divsChild>
                                            <w:div w:id="1167599740">
                                              <w:marLeft w:val="0"/>
                                              <w:marRight w:val="0"/>
                                              <w:marTop w:val="0"/>
                                              <w:marBottom w:val="0"/>
                                              <w:divBdr>
                                                <w:top w:val="none" w:sz="0" w:space="0" w:color="auto"/>
                                                <w:left w:val="none" w:sz="0" w:space="0" w:color="auto"/>
                                                <w:bottom w:val="none" w:sz="0" w:space="0" w:color="auto"/>
                                                <w:right w:val="none" w:sz="0" w:space="0" w:color="auto"/>
                                              </w:divBdr>
                                              <w:divsChild>
                                                <w:div w:id="1451514911">
                                                  <w:marLeft w:val="0"/>
                                                  <w:marRight w:val="0"/>
                                                  <w:marTop w:val="0"/>
                                                  <w:marBottom w:val="375"/>
                                                  <w:divBdr>
                                                    <w:top w:val="none" w:sz="0" w:space="0" w:color="auto"/>
                                                    <w:left w:val="none" w:sz="0" w:space="0" w:color="auto"/>
                                                    <w:bottom w:val="none" w:sz="0" w:space="0" w:color="auto"/>
                                                    <w:right w:val="none" w:sz="0" w:space="0" w:color="auto"/>
                                                  </w:divBdr>
                                                  <w:divsChild>
                                                    <w:div w:id="2027707594">
                                                      <w:marLeft w:val="0"/>
                                                      <w:marRight w:val="0"/>
                                                      <w:marTop w:val="0"/>
                                                      <w:marBottom w:val="0"/>
                                                      <w:divBdr>
                                                        <w:top w:val="none" w:sz="0" w:space="0" w:color="auto"/>
                                                        <w:left w:val="none" w:sz="0" w:space="0" w:color="auto"/>
                                                        <w:bottom w:val="none" w:sz="0" w:space="0" w:color="auto"/>
                                                        <w:right w:val="none" w:sz="0" w:space="0" w:color="auto"/>
                                                      </w:divBdr>
                                                      <w:divsChild>
                                                        <w:div w:id="1636061756">
                                                          <w:marLeft w:val="0"/>
                                                          <w:marRight w:val="0"/>
                                                          <w:marTop w:val="0"/>
                                                          <w:marBottom w:val="375"/>
                                                          <w:divBdr>
                                                            <w:top w:val="none" w:sz="0" w:space="0" w:color="auto"/>
                                                            <w:left w:val="none" w:sz="0" w:space="0" w:color="auto"/>
                                                            <w:bottom w:val="none" w:sz="0" w:space="0" w:color="auto"/>
                                                            <w:right w:val="none" w:sz="0" w:space="0" w:color="auto"/>
                                                          </w:divBdr>
                                                          <w:divsChild>
                                                            <w:div w:id="162936992">
                                                              <w:marLeft w:val="0"/>
                                                              <w:marRight w:val="0"/>
                                                              <w:marTop w:val="0"/>
                                                              <w:marBottom w:val="0"/>
                                                              <w:divBdr>
                                                                <w:top w:val="none" w:sz="0" w:space="0" w:color="auto"/>
                                                                <w:left w:val="none" w:sz="0" w:space="0" w:color="auto"/>
                                                                <w:bottom w:val="none" w:sz="0" w:space="0" w:color="auto"/>
                                                                <w:right w:val="none" w:sz="0" w:space="0" w:color="auto"/>
                                                              </w:divBdr>
                                                              <w:divsChild>
                                                                <w:div w:id="997879389">
                                                                  <w:marLeft w:val="0"/>
                                                                  <w:marRight w:val="0"/>
                                                                  <w:marTop w:val="0"/>
                                                                  <w:marBottom w:val="0"/>
                                                                  <w:divBdr>
                                                                    <w:top w:val="none" w:sz="0" w:space="0" w:color="auto"/>
                                                                    <w:left w:val="none" w:sz="0" w:space="0" w:color="auto"/>
                                                                    <w:bottom w:val="none" w:sz="0" w:space="0" w:color="auto"/>
                                                                    <w:right w:val="none" w:sz="0" w:space="0" w:color="auto"/>
                                                                  </w:divBdr>
                                                                  <w:divsChild>
                                                                    <w:div w:id="238641040">
                                                                      <w:marLeft w:val="0"/>
                                                                      <w:marRight w:val="0"/>
                                                                      <w:marTop w:val="0"/>
                                                                      <w:marBottom w:val="375"/>
                                                                      <w:divBdr>
                                                                        <w:top w:val="none" w:sz="0" w:space="0" w:color="auto"/>
                                                                        <w:left w:val="none" w:sz="0" w:space="0" w:color="auto"/>
                                                                        <w:bottom w:val="none" w:sz="0" w:space="0" w:color="auto"/>
                                                                        <w:right w:val="none" w:sz="0" w:space="0" w:color="auto"/>
                                                                      </w:divBdr>
                                                                      <w:divsChild>
                                                                        <w:div w:id="1398019561">
                                                                          <w:marLeft w:val="0"/>
                                                                          <w:marRight w:val="0"/>
                                                                          <w:marTop w:val="0"/>
                                                                          <w:marBottom w:val="0"/>
                                                                          <w:divBdr>
                                                                            <w:top w:val="none" w:sz="0" w:space="0" w:color="auto"/>
                                                                            <w:left w:val="none" w:sz="0" w:space="0" w:color="auto"/>
                                                                            <w:bottom w:val="none" w:sz="0" w:space="0" w:color="auto"/>
                                                                            <w:right w:val="none" w:sz="0" w:space="0" w:color="auto"/>
                                                                          </w:divBdr>
                                                                          <w:divsChild>
                                                                            <w:div w:id="318120110">
                                                                              <w:marLeft w:val="0"/>
                                                                              <w:marRight w:val="0"/>
                                                                              <w:marTop w:val="0"/>
                                                                              <w:marBottom w:val="0"/>
                                                                              <w:divBdr>
                                                                                <w:top w:val="none" w:sz="0" w:space="0" w:color="auto"/>
                                                                                <w:left w:val="none" w:sz="0" w:space="0" w:color="auto"/>
                                                                                <w:bottom w:val="none" w:sz="0" w:space="0" w:color="auto"/>
                                                                                <w:right w:val="none" w:sz="0" w:space="0" w:color="auto"/>
                                                                              </w:divBdr>
                                                                              <w:divsChild>
                                                                                <w:div w:id="11897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30952">
      <w:bodyDiv w:val="1"/>
      <w:marLeft w:val="0"/>
      <w:marRight w:val="0"/>
      <w:marTop w:val="0"/>
      <w:marBottom w:val="0"/>
      <w:divBdr>
        <w:top w:val="none" w:sz="0" w:space="0" w:color="auto"/>
        <w:left w:val="none" w:sz="0" w:space="0" w:color="auto"/>
        <w:bottom w:val="none" w:sz="0" w:space="0" w:color="auto"/>
        <w:right w:val="none" w:sz="0" w:space="0" w:color="auto"/>
      </w:divBdr>
    </w:div>
    <w:div w:id="1693067533">
      <w:bodyDiv w:val="1"/>
      <w:marLeft w:val="0"/>
      <w:marRight w:val="0"/>
      <w:marTop w:val="0"/>
      <w:marBottom w:val="0"/>
      <w:divBdr>
        <w:top w:val="none" w:sz="0" w:space="0" w:color="auto"/>
        <w:left w:val="none" w:sz="0" w:space="0" w:color="auto"/>
        <w:bottom w:val="none" w:sz="0" w:space="0" w:color="auto"/>
        <w:right w:val="none" w:sz="0" w:space="0" w:color="auto"/>
      </w:divBdr>
      <w:divsChild>
        <w:div w:id="110653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7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enstab@uni-frankfur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swaertiges-amt.de/de/ReiseUndSicherheit/covid-19/2296762" TargetMode="External"/><Relationship Id="rId4" Type="http://schemas.openxmlformats.org/officeDocument/2006/relationships/settings" Target="settings.xml"/><Relationship Id="rId9" Type="http://schemas.openxmlformats.org/officeDocument/2006/relationships/hyperlink" Target="https://www.rki.de/DE/Content/InfAZ/N/Neuartiges_Coronavirus/Risikogebiete_neu.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3A4F-C35C-46FD-B933-B3C849BF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Allgemeine Sicherheitsunterweisung - mündliche Unterweisung gem</vt:lpstr>
    </vt:vector>
  </TitlesOfParts>
  <Company>Uni Ffm</Company>
  <LinksUpToDate>false</LinksUpToDate>
  <CharactersWithSpaces>3303</CharactersWithSpaces>
  <SharedDoc>false</SharedDoc>
  <HLinks>
    <vt:vector size="24" baseType="variant">
      <vt:variant>
        <vt:i4>1245263</vt:i4>
      </vt:variant>
      <vt:variant>
        <vt:i4>9</vt:i4>
      </vt:variant>
      <vt:variant>
        <vt:i4>0</vt:i4>
      </vt:variant>
      <vt:variant>
        <vt:i4>5</vt:i4>
      </vt:variant>
      <vt:variant>
        <vt:lpwstr>http://www.umwelt-online.de/regelwerk/eu/08_09/08_1272h.htm</vt:lpwstr>
      </vt:variant>
      <vt:variant>
        <vt:lpwstr>an4</vt:lpwstr>
      </vt:variant>
      <vt:variant>
        <vt:i4>1245248</vt:i4>
      </vt:variant>
      <vt:variant>
        <vt:i4>6</vt:i4>
      </vt:variant>
      <vt:variant>
        <vt:i4>0</vt:i4>
      </vt:variant>
      <vt:variant>
        <vt:i4>5</vt:i4>
      </vt:variant>
      <vt:variant>
        <vt:lpwstr>http://www.umwelt-online.de/regelwerk/eu/08_09/08_1272g.htm</vt:lpwstr>
      </vt:variant>
      <vt:variant>
        <vt:lpwstr>an3</vt:lpwstr>
      </vt:variant>
      <vt:variant>
        <vt:i4>4718627</vt:i4>
      </vt:variant>
      <vt:variant>
        <vt:i4>3</vt:i4>
      </vt:variant>
      <vt:variant>
        <vt:i4>0</vt:i4>
      </vt:variant>
      <vt:variant>
        <vt:i4>5</vt:i4>
      </vt:variant>
      <vt:variant>
        <vt:lpwstr>http://bgi850-0.vur.jedermann.de/index.jsp?isbn=bgi850-0&amp;alias=bgc_bi850_0_bi850_0_1_</vt:lpwstr>
      </vt:variant>
      <vt:variant>
        <vt:lpwstr/>
      </vt:variant>
      <vt:variant>
        <vt:i4>6488168</vt:i4>
      </vt:variant>
      <vt:variant>
        <vt:i4>0</vt:i4>
      </vt:variant>
      <vt:variant>
        <vt:i4>0</vt:i4>
      </vt:variant>
      <vt:variant>
        <vt:i4>5</vt:i4>
      </vt:variant>
      <vt:variant>
        <vt:lpwstr>http://publikationen.dguv.de/dguv/pdf/10002/i-8666.pdf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Sicherheitsunterweisung - mündliche Unterweisung gem</dc:title>
  <dc:creator>richtersy</dc:creator>
  <cp:lastModifiedBy>Jennifer Hohensteiner</cp:lastModifiedBy>
  <cp:revision>2</cp:revision>
  <cp:lastPrinted>2020-05-11T07:39:00Z</cp:lastPrinted>
  <dcterms:created xsi:type="dcterms:W3CDTF">2020-08-19T09:19:00Z</dcterms:created>
  <dcterms:modified xsi:type="dcterms:W3CDTF">2020-08-19T09:19:00Z</dcterms:modified>
</cp:coreProperties>
</file>