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18" w:rsidRPr="00A23C95" w:rsidRDefault="008406A6" w:rsidP="002566A2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0CCD86FC" wp14:editId="43C0385B">
            <wp:simplePos x="0" y="0"/>
            <wp:positionH relativeFrom="column">
              <wp:posOffset>4667250</wp:posOffset>
            </wp:positionH>
            <wp:positionV relativeFrom="paragraph">
              <wp:posOffset>-27940</wp:posOffset>
            </wp:positionV>
            <wp:extent cx="1828800" cy="615950"/>
            <wp:effectExtent l="0" t="0" r="0" b="0"/>
            <wp:wrapTight wrapText="bothSides">
              <wp:wrapPolygon edited="0">
                <wp:start x="0" y="0"/>
                <wp:lineTo x="0" y="20709"/>
                <wp:lineTo x="21375" y="20709"/>
                <wp:lineTo x="21375" y="0"/>
                <wp:lineTo x="0" y="0"/>
              </wp:wrapPolygon>
            </wp:wrapTight>
            <wp:docPr id="1" name="Grafik 1" descr="V:\Kommunikation Öffentlichkeitsarbeit_neu\Logos GRADE\Logo Langname\GRADE_Logo_Standard\Print\GRADE_Logo_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Kommunikation Öffentlichkeitsarbeit_neu\Logos GRADE\Logo Langname\GRADE_Logo_Standard\Print\GRADE_Logo_Standa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C95" w:rsidRPr="00A23C95">
        <w:rPr>
          <w:rFonts w:ascii="Arial" w:hAnsi="Arial" w:cs="Arial"/>
          <w:b/>
          <w:sz w:val="28"/>
          <w:szCs w:val="28"/>
        </w:rPr>
        <w:t>Betreuungsvereinbarung</w:t>
      </w:r>
    </w:p>
    <w:p w:rsidR="000A4E10" w:rsidRPr="00A23C95" w:rsidRDefault="000A4E10" w:rsidP="002566A2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A23C95" w:rsidRPr="00A23C95" w:rsidRDefault="00536847" w:rsidP="00A23C95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Zielvereinbarung für die Promotionsphase</w:t>
      </w:r>
    </w:p>
    <w:p w:rsidR="009C50D4" w:rsidRPr="00A23C95" w:rsidRDefault="009C50D4" w:rsidP="002566A2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2A058F" w:rsidRPr="00A23C95" w:rsidRDefault="00A23C95" w:rsidP="002566A2">
      <w:pPr>
        <w:tabs>
          <w:tab w:val="left" w:pos="2835"/>
          <w:tab w:val="left" w:pos="567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23C95">
        <w:rPr>
          <w:rFonts w:ascii="Arial" w:hAnsi="Arial" w:cs="Arial"/>
          <w:sz w:val="20"/>
          <w:szCs w:val="20"/>
        </w:rPr>
        <w:t>Die folgende Vereinbarung zwischen</w:t>
      </w:r>
      <w:r w:rsidR="00706F18" w:rsidRPr="00A23C95">
        <w:rPr>
          <w:rFonts w:ascii="Arial" w:hAnsi="Arial" w:cs="Arial"/>
          <w:sz w:val="20"/>
          <w:szCs w:val="20"/>
        </w:rPr>
        <w:t xml:space="preserve"> </w:t>
      </w:r>
    </w:p>
    <w:p w:rsidR="00706F18" w:rsidRPr="00A23C95" w:rsidRDefault="00706F18" w:rsidP="002A058F">
      <w:pPr>
        <w:tabs>
          <w:tab w:val="left" w:pos="2835"/>
          <w:tab w:val="left" w:pos="7230"/>
        </w:tabs>
        <w:spacing w:after="0"/>
        <w:jc w:val="both"/>
        <w:rPr>
          <w:rFonts w:ascii="Arial" w:hAnsi="Arial" w:cs="Arial"/>
          <w:sz w:val="20"/>
          <w:szCs w:val="20"/>
        </w:rPr>
      </w:pPr>
    </w:p>
    <w:bookmarkStart w:id="0" w:name="Text1"/>
    <w:p w:rsidR="00706F18" w:rsidRPr="00A23C95" w:rsidRDefault="001342B9" w:rsidP="002A058F">
      <w:pPr>
        <w:tabs>
          <w:tab w:val="left" w:pos="6663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23C95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F18" w:rsidRPr="00A23C95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A23C95">
        <w:rPr>
          <w:rFonts w:ascii="Arial" w:hAnsi="Arial" w:cs="Arial"/>
          <w:sz w:val="20"/>
          <w:szCs w:val="20"/>
          <w:highlight w:val="yellow"/>
        </w:rPr>
      </w:r>
      <w:r w:rsidRPr="00A23C95">
        <w:rPr>
          <w:rFonts w:ascii="Arial" w:hAnsi="Arial" w:cs="Arial"/>
          <w:sz w:val="20"/>
          <w:szCs w:val="20"/>
          <w:highlight w:val="yellow"/>
        </w:rPr>
        <w:fldChar w:fldCharType="separate"/>
      </w:r>
      <w:bookmarkStart w:id="1" w:name="_GoBack"/>
      <w:bookmarkEnd w:id="1"/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Pr="00A23C95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0"/>
      <w:r w:rsidR="008E00D5">
        <w:rPr>
          <w:rFonts w:ascii="Arial" w:hAnsi="Arial" w:cs="Arial"/>
          <w:sz w:val="20"/>
          <w:szCs w:val="20"/>
        </w:rPr>
        <w:tab/>
      </w:r>
      <w:r w:rsidR="00A23C95" w:rsidRPr="00F367A6">
        <w:rPr>
          <w:rFonts w:ascii="Arial" w:hAnsi="Arial" w:cs="Arial"/>
          <w:sz w:val="20"/>
          <w:szCs w:val="20"/>
        </w:rPr>
        <w:t>Promovierende/r</w:t>
      </w:r>
      <w:r w:rsidR="00706F18" w:rsidRPr="00A23C95">
        <w:rPr>
          <w:rFonts w:ascii="Arial" w:hAnsi="Arial" w:cs="Arial"/>
          <w:sz w:val="20"/>
          <w:szCs w:val="20"/>
        </w:rPr>
        <w:t>,</w:t>
      </w:r>
    </w:p>
    <w:bookmarkStart w:id="2" w:name="Text2"/>
    <w:p w:rsidR="002566A2" w:rsidRPr="00A23C95" w:rsidRDefault="001342B9" w:rsidP="002A058F">
      <w:pPr>
        <w:tabs>
          <w:tab w:val="left" w:pos="6663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23C95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6F18" w:rsidRPr="00A23C95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A23C95">
        <w:rPr>
          <w:rFonts w:ascii="Arial" w:hAnsi="Arial" w:cs="Arial"/>
          <w:sz w:val="20"/>
          <w:szCs w:val="20"/>
          <w:highlight w:val="yellow"/>
        </w:rPr>
      </w:r>
      <w:r w:rsidRPr="00A23C95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Pr="00A23C95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2"/>
      <w:r w:rsidR="00706F18" w:rsidRPr="00A23C95">
        <w:rPr>
          <w:rFonts w:ascii="Arial" w:hAnsi="Arial" w:cs="Arial"/>
          <w:sz w:val="20"/>
          <w:szCs w:val="20"/>
        </w:rPr>
        <w:tab/>
      </w:r>
      <w:r w:rsidR="00A23C95" w:rsidRPr="00A23C95">
        <w:rPr>
          <w:rFonts w:ascii="Arial" w:hAnsi="Arial" w:cs="Arial"/>
          <w:sz w:val="20"/>
          <w:szCs w:val="20"/>
        </w:rPr>
        <w:t>Erstbetreuer/in</w:t>
      </w:r>
      <w:r w:rsidR="00706F18" w:rsidRPr="00A23C95">
        <w:rPr>
          <w:rFonts w:ascii="Arial" w:hAnsi="Arial" w:cs="Arial"/>
          <w:sz w:val="20"/>
          <w:szCs w:val="20"/>
        </w:rPr>
        <w:t xml:space="preserve"> </w:t>
      </w:r>
      <w:r w:rsidR="00A23C95">
        <w:rPr>
          <w:rFonts w:ascii="Arial" w:hAnsi="Arial" w:cs="Arial"/>
          <w:sz w:val="20"/>
          <w:szCs w:val="20"/>
        </w:rPr>
        <w:t>u</w:t>
      </w:r>
      <w:r w:rsidR="00706F18" w:rsidRPr="00A23C95">
        <w:rPr>
          <w:rFonts w:ascii="Arial" w:hAnsi="Arial" w:cs="Arial"/>
          <w:sz w:val="20"/>
          <w:szCs w:val="20"/>
        </w:rPr>
        <w:t xml:space="preserve">nd </w:t>
      </w:r>
    </w:p>
    <w:p w:rsidR="0060362C" w:rsidRPr="00A23C95" w:rsidRDefault="001342B9" w:rsidP="002A058F">
      <w:pPr>
        <w:tabs>
          <w:tab w:val="left" w:pos="6663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23C95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362C" w:rsidRPr="00A23C95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A23C95">
        <w:rPr>
          <w:rFonts w:ascii="Arial" w:hAnsi="Arial" w:cs="Arial"/>
          <w:sz w:val="20"/>
          <w:szCs w:val="20"/>
          <w:highlight w:val="yellow"/>
        </w:rPr>
      </w:r>
      <w:r w:rsidRPr="00A23C95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60362C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60362C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60362C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60362C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60362C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Pr="00A23C95">
        <w:rPr>
          <w:rFonts w:ascii="Arial" w:hAnsi="Arial" w:cs="Arial"/>
          <w:sz w:val="20"/>
          <w:szCs w:val="20"/>
          <w:highlight w:val="yellow"/>
        </w:rPr>
        <w:fldChar w:fldCharType="end"/>
      </w:r>
      <w:r w:rsidR="008E00D5">
        <w:rPr>
          <w:rFonts w:ascii="Arial" w:hAnsi="Arial" w:cs="Arial"/>
          <w:sz w:val="20"/>
          <w:szCs w:val="20"/>
        </w:rPr>
        <w:tab/>
      </w:r>
      <w:r w:rsidR="00A23C95" w:rsidRPr="00A23C95">
        <w:rPr>
          <w:rFonts w:ascii="Arial" w:hAnsi="Arial" w:cs="Arial"/>
          <w:sz w:val="20"/>
          <w:szCs w:val="20"/>
        </w:rPr>
        <w:t>Zweitbetreuer/in</w:t>
      </w:r>
      <w:r w:rsidR="000A4E10" w:rsidRPr="00A23C95">
        <w:rPr>
          <w:rStyle w:val="Funotenzeichen"/>
          <w:rFonts w:ascii="Arial" w:hAnsi="Arial" w:cs="Arial"/>
          <w:sz w:val="20"/>
          <w:szCs w:val="20"/>
        </w:rPr>
        <w:footnoteReference w:id="1"/>
      </w:r>
      <w:r w:rsidR="0060362C" w:rsidRPr="00A23C95">
        <w:rPr>
          <w:rFonts w:ascii="Arial" w:hAnsi="Arial" w:cs="Arial"/>
          <w:sz w:val="20"/>
          <w:szCs w:val="20"/>
        </w:rPr>
        <w:t xml:space="preserve"> </w:t>
      </w:r>
      <w:r w:rsidR="00A23C95">
        <w:rPr>
          <w:rFonts w:ascii="Arial" w:hAnsi="Arial" w:cs="Arial"/>
          <w:sz w:val="20"/>
          <w:szCs w:val="20"/>
        </w:rPr>
        <w:t>u</w:t>
      </w:r>
      <w:r w:rsidR="0060362C" w:rsidRPr="00A23C95">
        <w:rPr>
          <w:rFonts w:ascii="Arial" w:hAnsi="Arial" w:cs="Arial"/>
          <w:sz w:val="20"/>
          <w:szCs w:val="20"/>
        </w:rPr>
        <w:t xml:space="preserve">nd </w:t>
      </w:r>
    </w:p>
    <w:p w:rsidR="00706F18" w:rsidRPr="00A23C95" w:rsidRDefault="001342B9" w:rsidP="002A058F">
      <w:pPr>
        <w:tabs>
          <w:tab w:val="left" w:pos="666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23C95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362C" w:rsidRPr="00A23C95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A23C95">
        <w:rPr>
          <w:rFonts w:ascii="Arial" w:hAnsi="Arial" w:cs="Arial"/>
          <w:sz w:val="20"/>
          <w:szCs w:val="20"/>
          <w:highlight w:val="yellow"/>
        </w:rPr>
      </w:r>
      <w:r w:rsidRPr="00A23C95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60362C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60362C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60362C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60362C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60362C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Pr="00A23C95">
        <w:rPr>
          <w:rFonts w:ascii="Arial" w:hAnsi="Arial" w:cs="Arial"/>
          <w:sz w:val="20"/>
          <w:szCs w:val="20"/>
          <w:highlight w:val="yellow"/>
        </w:rPr>
        <w:fldChar w:fldCharType="end"/>
      </w:r>
      <w:r w:rsidR="008E00D5">
        <w:rPr>
          <w:rFonts w:ascii="Arial" w:hAnsi="Arial" w:cs="Arial"/>
          <w:sz w:val="20"/>
          <w:szCs w:val="20"/>
        </w:rPr>
        <w:tab/>
      </w:r>
      <w:r w:rsidR="00A23C95" w:rsidRPr="00A23C95">
        <w:rPr>
          <w:rFonts w:ascii="Arial" w:hAnsi="Arial" w:cs="Arial"/>
          <w:sz w:val="20"/>
          <w:szCs w:val="20"/>
        </w:rPr>
        <w:t>weitere/r Betreuer/in</w:t>
      </w:r>
      <w:r w:rsidR="008E00D5">
        <w:rPr>
          <w:rFonts w:ascii="Arial" w:hAnsi="Arial" w:cs="Arial"/>
          <w:sz w:val="20"/>
          <w:szCs w:val="20"/>
        </w:rPr>
        <w:t xml:space="preserve"> (falls zutreffend</w:t>
      </w:r>
      <w:r w:rsidR="00BE65D5" w:rsidRPr="00A23C95">
        <w:rPr>
          <w:rStyle w:val="Funotenzeichen"/>
          <w:rFonts w:ascii="Arial" w:hAnsi="Arial" w:cs="Arial"/>
          <w:sz w:val="20"/>
          <w:szCs w:val="20"/>
        </w:rPr>
        <w:footnoteReference w:id="2"/>
      </w:r>
      <w:r w:rsidR="008E00D5">
        <w:rPr>
          <w:rFonts w:ascii="Arial" w:hAnsi="Arial" w:cs="Arial"/>
          <w:sz w:val="20"/>
          <w:szCs w:val="20"/>
        </w:rPr>
        <w:t>)</w:t>
      </w:r>
    </w:p>
    <w:p w:rsidR="002566A2" w:rsidRPr="00A23C95" w:rsidRDefault="002566A2" w:rsidP="002566A2">
      <w:pPr>
        <w:tabs>
          <w:tab w:val="left" w:pos="2835"/>
          <w:tab w:val="left" w:pos="567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06F18" w:rsidRPr="00751CBE" w:rsidRDefault="00751CBE" w:rsidP="00C8526A">
      <w:pPr>
        <w:tabs>
          <w:tab w:val="left" w:pos="2835"/>
          <w:tab w:val="left" w:pos="567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51CBE">
        <w:rPr>
          <w:rFonts w:ascii="Arial" w:hAnsi="Arial" w:cs="Arial"/>
          <w:sz w:val="20"/>
          <w:szCs w:val="20"/>
        </w:rPr>
        <w:t xml:space="preserve">wird mit dem Ziel geschlossen, eine </w:t>
      </w:r>
      <w:r w:rsidR="00536847">
        <w:rPr>
          <w:rFonts w:ascii="Arial" w:hAnsi="Arial" w:cs="Arial"/>
          <w:sz w:val="20"/>
          <w:szCs w:val="20"/>
        </w:rPr>
        <w:t>Promotionsphase</w:t>
      </w:r>
      <w:r w:rsidRPr="00751CBE">
        <w:rPr>
          <w:rFonts w:ascii="Arial" w:hAnsi="Arial" w:cs="Arial"/>
          <w:sz w:val="20"/>
          <w:szCs w:val="20"/>
        </w:rPr>
        <w:t xml:space="preserve"> unter bestmöglichen Bedingungen </w:t>
      </w:r>
      <w:r w:rsidR="00E670E1">
        <w:rPr>
          <w:rFonts w:ascii="Arial" w:hAnsi="Arial" w:cs="Arial"/>
          <w:sz w:val="20"/>
          <w:szCs w:val="20"/>
        </w:rPr>
        <w:t>und mit Unterstützung durch</w:t>
      </w:r>
      <w:r w:rsidRPr="00751CBE">
        <w:rPr>
          <w:rFonts w:ascii="Arial" w:hAnsi="Arial" w:cs="Arial"/>
          <w:sz w:val="20"/>
          <w:szCs w:val="20"/>
        </w:rPr>
        <w:t xml:space="preserve"> d</w:t>
      </w:r>
      <w:r w:rsidR="00E670E1">
        <w:rPr>
          <w:rFonts w:ascii="Arial" w:hAnsi="Arial" w:cs="Arial"/>
          <w:sz w:val="20"/>
          <w:szCs w:val="20"/>
        </w:rPr>
        <w:t>ie</w:t>
      </w:r>
      <w:r w:rsidRPr="00751CBE">
        <w:rPr>
          <w:rFonts w:ascii="Arial" w:hAnsi="Arial" w:cs="Arial"/>
          <w:sz w:val="20"/>
          <w:szCs w:val="20"/>
        </w:rPr>
        <w:t xml:space="preserve"> Goethe </w:t>
      </w:r>
      <w:r w:rsidR="008406A6">
        <w:rPr>
          <w:rFonts w:ascii="Arial" w:hAnsi="Arial" w:cs="Arial"/>
          <w:sz w:val="20"/>
          <w:szCs w:val="20"/>
        </w:rPr>
        <w:t>Research Academy for Early Career Researchers</w:t>
      </w:r>
      <w:r w:rsidRPr="00751CBE">
        <w:rPr>
          <w:rFonts w:ascii="Arial" w:hAnsi="Arial" w:cs="Arial"/>
          <w:sz w:val="20"/>
          <w:szCs w:val="20"/>
        </w:rPr>
        <w:t xml:space="preserve"> (GRADE) zu gewährleisten. Die Vereinbarung basiert auf den jeweils gültigen Versionen der Promotionsordnungen der Fachbereiche der </w:t>
      </w:r>
      <w:r>
        <w:rPr>
          <w:rFonts w:ascii="Arial" w:hAnsi="Arial" w:cs="Arial"/>
          <w:sz w:val="20"/>
          <w:szCs w:val="20"/>
        </w:rPr>
        <w:t>G</w:t>
      </w:r>
      <w:r w:rsidRPr="00751CBE">
        <w:rPr>
          <w:rFonts w:ascii="Arial" w:hAnsi="Arial" w:cs="Arial"/>
          <w:sz w:val="20"/>
          <w:szCs w:val="20"/>
        </w:rPr>
        <w:t>oethe-Universität.</w:t>
      </w:r>
    </w:p>
    <w:p w:rsidR="002566A2" w:rsidRPr="00751CBE" w:rsidRDefault="002566A2" w:rsidP="002566A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D5E4B" w:rsidRPr="00F367A6" w:rsidRDefault="007F2554" w:rsidP="002566A2">
      <w:pPr>
        <w:pStyle w:val="WW-Listenabsatz"/>
        <w:numPr>
          <w:ilvl w:val="0"/>
          <w:numId w:val="1"/>
        </w:numPr>
        <w:tabs>
          <w:tab w:val="clear" w:pos="720"/>
          <w:tab w:val="left" w:pos="567"/>
          <w:tab w:val="num" w:pos="5670"/>
        </w:tabs>
        <w:spacing w:after="12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Die/der Promovierende</w:t>
      </w:r>
      <w:r w:rsidR="00DD06FE" w:rsidRPr="00A23C95">
        <w:rPr>
          <w:rFonts w:ascii="Arial" w:hAnsi="Arial" w:cs="Arial"/>
          <w:sz w:val="20"/>
          <w:szCs w:val="20"/>
        </w:rPr>
        <w:t xml:space="preserve"> </w:t>
      </w:r>
      <w:bookmarkStart w:id="3" w:name="Text5"/>
      <w:r w:rsidR="00751CBE" w:rsidRPr="00751CBE">
        <w:rPr>
          <w:rFonts w:ascii="Arial" w:hAnsi="Arial" w:cs="Arial"/>
          <w:sz w:val="20"/>
          <w:szCs w:val="20"/>
        </w:rPr>
        <w:t xml:space="preserve">erstellt eine Dissertation mit </w:t>
      </w:r>
      <w:r w:rsidR="00751CBE" w:rsidRPr="00F367A6">
        <w:rPr>
          <w:rFonts w:ascii="Arial" w:hAnsi="Arial" w:cs="Arial"/>
          <w:sz w:val="20"/>
          <w:szCs w:val="20"/>
        </w:rPr>
        <w:t xml:space="preserve">dem </w:t>
      </w:r>
      <w:r w:rsidR="00C7616C">
        <w:rPr>
          <w:rFonts w:ascii="Arial" w:hAnsi="Arial" w:cs="Arial"/>
          <w:sz w:val="20"/>
          <w:szCs w:val="20"/>
        </w:rPr>
        <w:t>v</w:t>
      </w:r>
      <w:r w:rsidR="00307288" w:rsidRPr="00F367A6">
        <w:rPr>
          <w:rFonts w:ascii="Arial" w:hAnsi="Arial" w:cs="Arial"/>
          <w:sz w:val="20"/>
          <w:szCs w:val="20"/>
        </w:rPr>
        <w:t xml:space="preserve">orläufigen </w:t>
      </w:r>
      <w:r w:rsidR="00751CBE" w:rsidRPr="00F367A6">
        <w:rPr>
          <w:rFonts w:ascii="Arial" w:hAnsi="Arial" w:cs="Arial"/>
          <w:sz w:val="20"/>
          <w:szCs w:val="20"/>
        </w:rPr>
        <w:t>Arbeitstitel</w:t>
      </w:r>
    </w:p>
    <w:p w:rsidR="00706F18" w:rsidRPr="00A23C95" w:rsidRDefault="001342B9" w:rsidP="002566A2">
      <w:pPr>
        <w:pStyle w:val="WW-Listenabsatz"/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A23C95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06F18" w:rsidRPr="00A23C95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A23C95">
        <w:rPr>
          <w:rFonts w:ascii="Arial" w:hAnsi="Arial" w:cs="Arial"/>
          <w:sz w:val="20"/>
          <w:szCs w:val="20"/>
          <w:highlight w:val="yellow"/>
        </w:rPr>
      </w:r>
      <w:r w:rsidRPr="00A23C95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Pr="00A23C95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3"/>
    </w:p>
    <w:p w:rsidR="002566A2" w:rsidRPr="00A23C95" w:rsidRDefault="002566A2" w:rsidP="002566A2">
      <w:pPr>
        <w:pStyle w:val="WW-Listenabsatz"/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2566A2" w:rsidRPr="00F367A6" w:rsidRDefault="00A91D34" w:rsidP="002566A2">
      <w:pPr>
        <w:pStyle w:val="WW-Listenabsatz"/>
        <w:numPr>
          <w:ilvl w:val="0"/>
          <w:numId w:val="1"/>
        </w:numPr>
        <w:tabs>
          <w:tab w:val="clear" w:pos="720"/>
          <w:tab w:val="num" w:pos="567"/>
          <w:tab w:val="left" w:pos="5670"/>
        </w:tabs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Die/der</w:t>
      </w:r>
      <w:r w:rsidR="00751CBE" w:rsidRPr="00751CBE">
        <w:rPr>
          <w:rFonts w:ascii="Arial" w:hAnsi="Arial" w:cs="Arial"/>
          <w:sz w:val="20"/>
          <w:szCs w:val="20"/>
        </w:rPr>
        <w:t xml:space="preserve"> Promovierende </w:t>
      </w:r>
      <w:r w:rsidR="00751CBE" w:rsidRPr="00F367A6">
        <w:rPr>
          <w:rFonts w:ascii="Arial" w:hAnsi="Arial" w:cs="Arial"/>
          <w:sz w:val="20"/>
          <w:szCs w:val="20"/>
        </w:rPr>
        <w:t>wird durch das oben benannte Betreuungsteam betreut (identisch zu den Angaben im Aufnahmeantrag</w:t>
      </w:r>
      <w:r w:rsidR="002566A2" w:rsidRPr="00F367A6">
        <w:rPr>
          <w:rFonts w:ascii="Arial" w:hAnsi="Arial" w:cs="Arial"/>
          <w:sz w:val="20"/>
          <w:szCs w:val="20"/>
        </w:rPr>
        <w:t>).</w:t>
      </w:r>
    </w:p>
    <w:p w:rsidR="002566A2" w:rsidRPr="00A23C95" w:rsidRDefault="002566A2" w:rsidP="002566A2">
      <w:pPr>
        <w:pStyle w:val="WW-Listenabsatz"/>
        <w:tabs>
          <w:tab w:val="left" w:pos="567"/>
          <w:tab w:val="left" w:pos="2552"/>
          <w:tab w:val="left" w:pos="5670"/>
          <w:tab w:val="left" w:pos="6663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2566A2" w:rsidRPr="00A23C95" w:rsidRDefault="00751CBE" w:rsidP="002566A2">
      <w:pPr>
        <w:pStyle w:val="WW-Listenabsatz"/>
        <w:numPr>
          <w:ilvl w:val="0"/>
          <w:numId w:val="1"/>
        </w:numPr>
        <w:tabs>
          <w:tab w:val="clear" w:pos="720"/>
          <w:tab w:val="left" w:pos="567"/>
          <w:tab w:val="left" w:pos="2552"/>
          <w:tab w:val="left" w:pos="5670"/>
          <w:tab w:val="left" w:pos="6663"/>
        </w:tabs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bookmarkStart w:id="4" w:name="Text9"/>
      <w:r w:rsidRPr="00751CBE">
        <w:rPr>
          <w:rFonts w:ascii="Arial" w:hAnsi="Arial" w:cs="Arial"/>
          <w:sz w:val="20"/>
          <w:szCs w:val="20"/>
        </w:rPr>
        <w:t xml:space="preserve">Das Promotionsvorhaben wird auf einer </w:t>
      </w:r>
      <w:r w:rsidR="001342B9" w:rsidRPr="00A23C95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06F18" w:rsidRPr="00A23C95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="001342B9" w:rsidRPr="00A23C95">
        <w:rPr>
          <w:rFonts w:ascii="Arial" w:hAnsi="Arial" w:cs="Arial"/>
          <w:sz w:val="20"/>
          <w:szCs w:val="20"/>
          <w:highlight w:val="yellow"/>
        </w:rPr>
      </w:r>
      <w:r w:rsidR="001342B9" w:rsidRPr="00A23C95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1342B9" w:rsidRPr="00A23C95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4"/>
      <w:r w:rsidR="002566A2" w:rsidRPr="00A23C95">
        <w:rPr>
          <w:rFonts w:ascii="Arial" w:hAnsi="Arial" w:cs="Arial"/>
          <w:sz w:val="20"/>
          <w:szCs w:val="20"/>
        </w:rPr>
        <w:t xml:space="preserve"> </w:t>
      </w:r>
      <w:r w:rsidRPr="00751CBE">
        <w:rPr>
          <w:rFonts w:ascii="Arial" w:hAnsi="Arial" w:cs="Arial"/>
          <w:sz w:val="20"/>
          <w:szCs w:val="20"/>
        </w:rPr>
        <w:t>%-Basis bearbeitet</w:t>
      </w:r>
      <w:r w:rsidR="00706F18" w:rsidRPr="00A23C95">
        <w:rPr>
          <w:rStyle w:val="Funotenzeichen"/>
          <w:rFonts w:ascii="Arial" w:hAnsi="Arial" w:cs="Arial"/>
          <w:sz w:val="20"/>
          <w:szCs w:val="20"/>
        </w:rPr>
        <w:footnoteReference w:id="3"/>
      </w:r>
      <w:r w:rsidR="00706F18" w:rsidRPr="00A23C95">
        <w:rPr>
          <w:rFonts w:ascii="Arial" w:hAnsi="Arial" w:cs="Arial"/>
          <w:sz w:val="20"/>
          <w:szCs w:val="20"/>
        </w:rPr>
        <w:t xml:space="preserve">. </w:t>
      </w:r>
    </w:p>
    <w:p w:rsidR="002566A2" w:rsidRPr="00A23C95" w:rsidRDefault="002566A2" w:rsidP="002566A2">
      <w:pPr>
        <w:pStyle w:val="WW-Listenabsatz"/>
        <w:tabs>
          <w:tab w:val="left" w:pos="567"/>
          <w:tab w:val="left" w:pos="2552"/>
          <w:tab w:val="left" w:pos="5670"/>
          <w:tab w:val="left" w:pos="6663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A23C95">
        <w:rPr>
          <w:rFonts w:ascii="Arial" w:hAnsi="Arial" w:cs="Arial"/>
          <w:sz w:val="20"/>
          <w:szCs w:val="20"/>
        </w:rPr>
        <w:tab/>
      </w:r>
      <w:bookmarkStart w:id="5" w:name="Text10"/>
      <w:r w:rsidR="00751CBE" w:rsidRPr="00751CBE">
        <w:rPr>
          <w:rFonts w:ascii="Arial" w:hAnsi="Arial" w:cs="Arial"/>
          <w:sz w:val="20"/>
          <w:szCs w:val="20"/>
        </w:rPr>
        <w:t xml:space="preserve">Begründung für eine Promotion in Teilzeit (wenn zutreffend): </w:t>
      </w:r>
      <w:r w:rsidR="001342B9" w:rsidRPr="00A23C95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06F18" w:rsidRPr="00A23C95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="001342B9" w:rsidRPr="00A23C95">
        <w:rPr>
          <w:rFonts w:ascii="Arial" w:hAnsi="Arial" w:cs="Arial"/>
          <w:sz w:val="20"/>
          <w:szCs w:val="20"/>
          <w:highlight w:val="yellow"/>
        </w:rPr>
      </w:r>
      <w:r w:rsidR="001342B9" w:rsidRPr="00A23C95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1342B9" w:rsidRPr="00A23C95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5"/>
    </w:p>
    <w:p w:rsidR="002566A2" w:rsidRPr="00A23C95" w:rsidRDefault="002566A2" w:rsidP="002566A2">
      <w:pPr>
        <w:pStyle w:val="WW-Listenabsatz"/>
        <w:tabs>
          <w:tab w:val="left" w:pos="567"/>
          <w:tab w:val="left" w:pos="2552"/>
          <w:tab w:val="left" w:pos="5670"/>
          <w:tab w:val="left" w:pos="6663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2566A2" w:rsidRPr="00751CBE" w:rsidRDefault="002566A2" w:rsidP="002566A2">
      <w:pPr>
        <w:pStyle w:val="WW-Listenabsatz"/>
        <w:tabs>
          <w:tab w:val="left" w:pos="567"/>
          <w:tab w:val="left" w:pos="2552"/>
          <w:tab w:val="left" w:pos="5670"/>
          <w:tab w:val="left" w:pos="6663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A23C95">
        <w:rPr>
          <w:rFonts w:ascii="Arial" w:hAnsi="Arial" w:cs="Arial"/>
          <w:sz w:val="20"/>
          <w:szCs w:val="20"/>
        </w:rPr>
        <w:tab/>
      </w:r>
      <w:r w:rsidR="00F367A6" w:rsidRPr="002009D2">
        <w:rPr>
          <w:rFonts w:ascii="Arial" w:hAnsi="Arial" w:cs="Arial"/>
          <w:sz w:val="20"/>
          <w:szCs w:val="20"/>
        </w:rPr>
        <w:t>D</w:t>
      </w:r>
      <w:r w:rsidR="00751CBE" w:rsidRPr="002009D2">
        <w:rPr>
          <w:rFonts w:ascii="Arial" w:hAnsi="Arial" w:cs="Arial"/>
          <w:sz w:val="20"/>
          <w:szCs w:val="20"/>
        </w:rPr>
        <w:t>ie Fertigstellung des Promotionsvorhabens w</w:t>
      </w:r>
      <w:r w:rsidR="00B85224" w:rsidRPr="002009D2">
        <w:rPr>
          <w:rFonts w:ascii="Arial" w:hAnsi="Arial" w:cs="Arial"/>
          <w:sz w:val="20"/>
          <w:szCs w:val="20"/>
        </w:rPr>
        <w:t>i</w:t>
      </w:r>
      <w:r w:rsidR="00751CBE" w:rsidRPr="002009D2">
        <w:rPr>
          <w:rFonts w:ascii="Arial" w:hAnsi="Arial" w:cs="Arial"/>
          <w:sz w:val="20"/>
          <w:szCs w:val="20"/>
        </w:rPr>
        <w:t xml:space="preserve">rd </w:t>
      </w:r>
      <w:r w:rsidR="00F367A6" w:rsidRPr="002009D2">
        <w:rPr>
          <w:rFonts w:ascii="Arial" w:hAnsi="Arial" w:cs="Arial"/>
          <w:sz w:val="20"/>
          <w:szCs w:val="20"/>
        </w:rPr>
        <w:t>in folgendem</w:t>
      </w:r>
      <w:r w:rsidR="00751CBE" w:rsidRPr="002009D2">
        <w:rPr>
          <w:rFonts w:ascii="Arial" w:hAnsi="Arial" w:cs="Arial"/>
          <w:sz w:val="20"/>
          <w:szCs w:val="20"/>
        </w:rPr>
        <w:t xml:space="preserve"> Zeitrahmen </w:t>
      </w:r>
      <w:r w:rsidR="00F367A6" w:rsidRPr="002009D2">
        <w:rPr>
          <w:rFonts w:ascii="Arial" w:hAnsi="Arial" w:cs="Arial"/>
          <w:sz w:val="20"/>
          <w:szCs w:val="20"/>
        </w:rPr>
        <w:t>angestrebt</w:t>
      </w:r>
      <w:r w:rsidR="00706F18" w:rsidRPr="002009D2">
        <w:rPr>
          <w:rFonts w:ascii="Arial" w:hAnsi="Arial" w:cs="Arial"/>
          <w:sz w:val="20"/>
          <w:szCs w:val="20"/>
        </w:rPr>
        <w:t>:</w:t>
      </w:r>
      <w:r w:rsidR="00706F18" w:rsidRPr="00751CBE">
        <w:rPr>
          <w:rFonts w:ascii="Arial" w:hAnsi="Arial" w:cs="Arial"/>
          <w:sz w:val="20"/>
          <w:szCs w:val="20"/>
        </w:rPr>
        <w:t xml:space="preserve"> </w:t>
      </w:r>
    </w:p>
    <w:p w:rsidR="002566A2" w:rsidRPr="00751CBE" w:rsidRDefault="002566A2" w:rsidP="002566A2">
      <w:pPr>
        <w:pStyle w:val="WW-Listenabsatz"/>
        <w:tabs>
          <w:tab w:val="left" w:pos="567"/>
          <w:tab w:val="left" w:pos="2552"/>
          <w:tab w:val="left" w:pos="5670"/>
          <w:tab w:val="left" w:pos="6663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51CBE">
        <w:rPr>
          <w:rFonts w:ascii="Arial" w:hAnsi="Arial" w:cs="Arial"/>
          <w:sz w:val="20"/>
          <w:szCs w:val="20"/>
        </w:rPr>
        <w:lastRenderedPageBreak/>
        <w:tab/>
      </w:r>
      <w:r w:rsidR="00751CBE" w:rsidRPr="00751CBE">
        <w:rPr>
          <w:rFonts w:ascii="Arial" w:hAnsi="Arial" w:cs="Arial"/>
          <w:sz w:val="20"/>
          <w:szCs w:val="20"/>
        </w:rPr>
        <w:t>Vo</w:t>
      </w:r>
      <w:r w:rsidR="00706F18" w:rsidRPr="00751CBE">
        <w:rPr>
          <w:rFonts w:ascii="Arial" w:hAnsi="Arial" w:cs="Arial"/>
          <w:sz w:val="20"/>
          <w:szCs w:val="20"/>
        </w:rPr>
        <w:t xml:space="preserve">m </w:t>
      </w:r>
      <w:bookmarkStart w:id="6" w:name="Text11"/>
      <w:r w:rsidR="001342B9" w:rsidRPr="00A23C95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06F18" w:rsidRPr="00751CBE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="001342B9" w:rsidRPr="00A23C95">
        <w:rPr>
          <w:rFonts w:ascii="Arial" w:hAnsi="Arial" w:cs="Arial"/>
          <w:sz w:val="20"/>
          <w:szCs w:val="20"/>
          <w:highlight w:val="yellow"/>
        </w:rPr>
      </w:r>
      <w:r w:rsidR="001342B9" w:rsidRPr="00A23C95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1342B9" w:rsidRPr="00A23C95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6"/>
      <w:r w:rsidR="00706F18" w:rsidRPr="00751CBE">
        <w:rPr>
          <w:rFonts w:ascii="Arial" w:hAnsi="Arial" w:cs="Arial"/>
          <w:sz w:val="20"/>
          <w:szCs w:val="20"/>
        </w:rPr>
        <w:t xml:space="preserve"> </w:t>
      </w:r>
      <w:bookmarkStart w:id="7" w:name="Text12"/>
      <w:r w:rsidR="00751CBE" w:rsidRPr="00751CBE">
        <w:rPr>
          <w:rFonts w:ascii="Arial" w:hAnsi="Arial" w:cs="Arial"/>
          <w:sz w:val="20"/>
          <w:szCs w:val="20"/>
        </w:rPr>
        <w:t xml:space="preserve">bis zum </w:t>
      </w:r>
      <w:r w:rsidR="001342B9" w:rsidRPr="00A23C95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06F18" w:rsidRPr="00751CBE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="001342B9" w:rsidRPr="00A23C95">
        <w:rPr>
          <w:rFonts w:ascii="Arial" w:hAnsi="Arial" w:cs="Arial"/>
          <w:sz w:val="20"/>
          <w:szCs w:val="20"/>
          <w:highlight w:val="yellow"/>
        </w:rPr>
      </w:r>
      <w:r w:rsidR="001342B9" w:rsidRPr="00A23C95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706F18" w:rsidRPr="00A23C95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1342B9" w:rsidRPr="00A23C95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7"/>
      <w:r w:rsidR="009C50D4" w:rsidRPr="00751CBE">
        <w:rPr>
          <w:rFonts w:ascii="Arial" w:hAnsi="Arial" w:cs="Arial"/>
          <w:sz w:val="20"/>
          <w:szCs w:val="20"/>
        </w:rPr>
        <w:t xml:space="preserve"> (=</w:t>
      </w:r>
      <w:r w:rsidR="00751CBE" w:rsidRPr="00751CBE">
        <w:rPr>
          <w:rFonts w:ascii="Arial" w:hAnsi="Arial" w:cs="Arial"/>
          <w:sz w:val="20"/>
          <w:szCs w:val="20"/>
        </w:rPr>
        <w:t>erwarteter Termin der Abgabe der Dissertation</w:t>
      </w:r>
      <w:r w:rsidR="009C50D4" w:rsidRPr="00751CBE">
        <w:rPr>
          <w:rFonts w:ascii="Arial" w:hAnsi="Arial" w:cs="Arial"/>
          <w:sz w:val="20"/>
          <w:szCs w:val="20"/>
        </w:rPr>
        <w:t>)</w:t>
      </w:r>
    </w:p>
    <w:p w:rsidR="002566A2" w:rsidRPr="00751CBE" w:rsidRDefault="002566A2" w:rsidP="002566A2">
      <w:pPr>
        <w:pStyle w:val="WW-Listenabsatz"/>
        <w:tabs>
          <w:tab w:val="left" w:pos="567"/>
          <w:tab w:val="left" w:pos="2552"/>
          <w:tab w:val="left" w:pos="5670"/>
          <w:tab w:val="left" w:pos="6663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85224" w:rsidRPr="00B85224" w:rsidRDefault="00A91D34" w:rsidP="002566A2">
      <w:pPr>
        <w:pStyle w:val="WW-Listenabsatz"/>
        <w:tabs>
          <w:tab w:val="left" w:pos="567"/>
          <w:tab w:val="left" w:pos="2552"/>
          <w:tab w:val="left" w:pos="5670"/>
          <w:tab w:val="left" w:pos="6663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Sowohl die/der</w:t>
      </w:r>
      <w:r w:rsidR="00B85224" w:rsidRPr="00B85224">
        <w:rPr>
          <w:rFonts w:ascii="Arial" w:hAnsi="Arial" w:cs="Arial"/>
          <w:sz w:val="20"/>
          <w:szCs w:val="20"/>
        </w:rPr>
        <w:t xml:space="preserve"> Promovierende als auch das </w:t>
      </w:r>
      <w:r w:rsidR="00B85224">
        <w:rPr>
          <w:rFonts w:ascii="Arial" w:hAnsi="Arial" w:cs="Arial"/>
          <w:sz w:val="20"/>
          <w:szCs w:val="20"/>
        </w:rPr>
        <w:t>B</w:t>
      </w:r>
      <w:r w:rsidR="00B85224" w:rsidRPr="00B85224">
        <w:rPr>
          <w:rFonts w:ascii="Arial" w:hAnsi="Arial" w:cs="Arial"/>
          <w:sz w:val="20"/>
          <w:szCs w:val="20"/>
        </w:rPr>
        <w:t>etreuungsteam</w:t>
      </w:r>
      <w:r w:rsidR="00B85224">
        <w:rPr>
          <w:rFonts w:ascii="Arial" w:hAnsi="Arial" w:cs="Arial"/>
          <w:sz w:val="20"/>
          <w:szCs w:val="20"/>
        </w:rPr>
        <w:t xml:space="preserve"> verpflichten sich dazu, die Arbeit so zu organisieren und durchzuführen, dass ein Abschluss innerhalb des vereinbarten Zeitrahmens </w:t>
      </w:r>
      <w:r w:rsidR="00B85224" w:rsidRPr="002009D2">
        <w:rPr>
          <w:rFonts w:ascii="Arial" w:hAnsi="Arial" w:cs="Arial"/>
          <w:sz w:val="20"/>
          <w:szCs w:val="20"/>
        </w:rPr>
        <w:t xml:space="preserve">möglich wird. </w:t>
      </w:r>
      <w:r w:rsidR="00F367A6" w:rsidRPr="002009D2">
        <w:rPr>
          <w:rFonts w:ascii="Arial" w:hAnsi="Arial" w:cs="Arial"/>
          <w:sz w:val="20"/>
          <w:szCs w:val="20"/>
        </w:rPr>
        <w:t>E</w:t>
      </w:r>
      <w:r w:rsidR="00B85224" w:rsidRPr="002009D2">
        <w:rPr>
          <w:rFonts w:ascii="Arial" w:hAnsi="Arial" w:cs="Arial"/>
          <w:sz w:val="20"/>
          <w:szCs w:val="20"/>
        </w:rPr>
        <w:t xml:space="preserve">ine Verlängerung des Abgabetermins </w:t>
      </w:r>
      <w:r w:rsidR="00F367A6" w:rsidRPr="002009D2">
        <w:rPr>
          <w:rFonts w:ascii="Arial" w:hAnsi="Arial" w:cs="Arial"/>
          <w:sz w:val="20"/>
          <w:szCs w:val="20"/>
        </w:rPr>
        <w:t>ist in begründeten Fällen möglich</w:t>
      </w:r>
      <w:r w:rsidR="00B85224" w:rsidRPr="002009D2">
        <w:rPr>
          <w:rFonts w:ascii="Arial" w:hAnsi="Arial" w:cs="Arial"/>
          <w:sz w:val="20"/>
          <w:szCs w:val="20"/>
        </w:rPr>
        <w:t>.</w:t>
      </w:r>
    </w:p>
    <w:p w:rsidR="002566A2" w:rsidRPr="00A23C95" w:rsidRDefault="002566A2" w:rsidP="002566A2">
      <w:pPr>
        <w:pStyle w:val="WW-Listenabsatz"/>
        <w:tabs>
          <w:tab w:val="left" w:pos="567"/>
          <w:tab w:val="left" w:pos="2552"/>
          <w:tab w:val="left" w:pos="5670"/>
          <w:tab w:val="left" w:pos="6663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BA13AA" w:rsidRPr="00BA13AA" w:rsidRDefault="00B85224" w:rsidP="008406A6">
      <w:pPr>
        <w:pStyle w:val="WW-Listenabsatz"/>
        <w:numPr>
          <w:ilvl w:val="0"/>
          <w:numId w:val="1"/>
        </w:numPr>
        <w:tabs>
          <w:tab w:val="clear" w:pos="720"/>
          <w:tab w:val="left" w:pos="567"/>
          <w:tab w:val="num" w:pos="5670"/>
        </w:tabs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BA13AA">
        <w:rPr>
          <w:rFonts w:ascii="Arial" w:hAnsi="Arial" w:cs="Arial"/>
          <w:sz w:val="20"/>
          <w:szCs w:val="20"/>
        </w:rPr>
        <w:t>D</w:t>
      </w:r>
      <w:r w:rsidR="00A91D34" w:rsidRPr="00BA13AA">
        <w:rPr>
          <w:rFonts w:ascii="Arial" w:hAnsi="Arial" w:cs="Arial"/>
          <w:sz w:val="20"/>
          <w:szCs w:val="20"/>
        </w:rPr>
        <w:t>ie/der</w:t>
      </w:r>
      <w:r w:rsidRPr="00BA13AA">
        <w:rPr>
          <w:rFonts w:ascii="Arial" w:hAnsi="Arial" w:cs="Arial"/>
          <w:sz w:val="20"/>
          <w:szCs w:val="20"/>
        </w:rPr>
        <w:t xml:space="preserve"> Promovierende und </w:t>
      </w:r>
      <w:r w:rsidR="00A91D34" w:rsidRPr="00BA13AA">
        <w:rPr>
          <w:rFonts w:ascii="Arial" w:hAnsi="Arial" w:cs="Arial"/>
          <w:sz w:val="20"/>
          <w:szCs w:val="20"/>
        </w:rPr>
        <w:t>der/die Erstbetreuer/in</w:t>
      </w:r>
      <w:r w:rsidRPr="00BA13AA">
        <w:rPr>
          <w:rFonts w:ascii="Arial" w:hAnsi="Arial" w:cs="Arial"/>
          <w:sz w:val="20"/>
          <w:szCs w:val="20"/>
        </w:rPr>
        <w:t xml:space="preserve"> verpflichten sich zu einer offenen und kooperativen Zusammenarbeit </w:t>
      </w:r>
      <w:r w:rsidR="00A91D34" w:rsidRPr="00BA13AA">
        <w:rPr>
          <w:rFonts w:ascii="Arial" w:hAnsi="Arial" w:cs="Arial"/>
          <w:sz w:val="20"/>
          <w:szCs w:val="20"/>
        </w:rPr>
        <w:t xml:space="preserve">für eine erfolgreiche Umsetzung des Promotionsvorhabens. Die regelmäßige Besprechung des derzeitigen Stands der Forschungsarbeit und der nächsten Schritte gilt als vereinbart. Die/der Promovierende verpflichtet sich zur Einhaltung sowie zur adäquaten Vorbereitung dieser Termine. Der/die Erstbetreuer/in verpflichtet sich, sich Zeit für die Besprechung der Arbeit zu nehmen und jede verfügbare Hilfe für ein erfolgreiches Promotionsvorhaben zu </w:t>
      </w:r>
      <w:r w:rsidR="00A91D34" w:rsidRPr="00F367A6">
        <w:rPr>
          <w:rFonts w:ascii="Arial" w:hAnsi="Arial" w:cs="Arial"/>
          <w:sz w:val="20"/>
          <w:szCs w:val="20"/>
        </w:rPr>
        <w:t>leisten. D</w:t>
      </w:r>
      <w:r w:rsidR="002A058F" w:rsidRPr="00F367A6">
        <w:rPr>
          <w:rFonts w:ascii="Arial" w:hAnsi="Arial" w:cs="Arial"/>
          <w:sz w:val="20"/>
          <w:szCs w:val="20"/>
        </w:rPr>
        <w:t>e</w:t>
      </w:r>
      <w:r w:rsidR="00A91D34" w:rsidRPr="00F367A6">
        <w:rPr>
          <w:rFonts w:ascii="Arial" w:hAnsi="Arial" w:cs="Arial"/>
          <w:sz w:val="20"/>
          <w:szCs w:val="20"/>
        </w:rPr>
        <w:t>r/die Erstbetreuer/in</w:t>
      </w:r>
      <w:r w:rsidR="002A058F" w:rsidRPr="00F367A6">
        <w:rPr>
          <w:rFonts w:ascii="Arial" w:hAnsi="Arial" w:cs="Arial"/>
          <w:sz w:val="20"/>
          <w:szCs w:val="20"/>
        </w:rPr>
        <w:t xml:space="preserve"> </w:t>
      </w:r>
      <w:r w:rsidR="00A91D34" w:rsidRPr="00F367A6">
        <w:rPr>
          <w:rFonts w:ascii="Arial" w:hAnsi="Arial" w:cs="Arial"/>
          <w:sz w:val="20"/>
          <w:szCs w:val="20"/>
        </w:rPr>
        <w:t>unterstützt die Einbindung der/des Pro</w:t>
      </w:r>
      <w:r w:rsidR="008E00D5" w:rsidRPr="00F367A6">
        <w:rPr>
          <w:rFonts w:ascii="Arial" w:hAnsi="Arial" w:cs="Arial"/>
          <w:sz w:val="20"/>
          <w:szCs w:val="20"/>
        </w:rPr>
        <w:softHyphen/>
      </w:r>
      <w:r w:rsidR="00BA13AA" w:rsidRPr="00F367A6">
        <w:rPr>
          <w:rFonts w:ascii="Arial" w:hAnsi="Arial" w:cs="Arial"/>
          <w:sz w:val="20"/>
          <w:szCs w:val="20"/>
        </w:rPr>
        <w:t>mo</w:t>
      </w:r>
      <w:r w:rsidR="00A91D34" w:rsidRPr="00F367A6">
        <w:rPr>
          <w:rFonts w:ascii="Arial" w:hAnsi="Arial" w:cs="Arial"/>
          <w:sz w:val="20"/>
          <w:szCs w:val="20"/>
        </w:rPr>
        <w:t>vierenden in d</w:t>
      </w:r>
      <w:r w:rsidR="007F2554" w:rsidRPr="00F367A6">
        <w:rPr>
          <w:rFonts w:ascii="Arial" w:hAnsi="Arial" w:cs="Arial"/>
          <w:sz w:val="20"/>
          <w:szCs w:val="20"/>
        </w:rPr>
        <w:t>ie</w:t>
      </w:r>
      <w:r w:rsidR="00A91D34" w:rsidRPr="00F367A6">
        <w:rPr>
          <w:rFonts w:ascii="Arial" w:hAnsi="Arial" w:cs="Arial"/>
          <w:sz w:val="20"/>
          <w:szCs w:val="20"/>
        </w:rPr>
        <w:t xml:space="preserve"> Wissenschafts</w:t>
      </w:r>
      <w:r w:rsidR="007F2554" w:rsidRPr="00F367A6">
        <w:rPr>
          <w:rFonts w:ascii="Arial" w:hAnsi="Arial" w:cs="Arial"/>
          <w:sz w:val="20"/>
          <w:szCs w:val="20"/>
        </w:rPr>
        <w:t>gemeinschaft.</w:t>
      </w:r>
    </w:p>
    <w:p w:rsidR="00BA13AA" w:rsidRDefault="00BA13AA" w:rsidP="00BA13A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BA13AA" w:rsidRPr="00F367A6" w:rsidRDefault="00A91D34" w:rsidP="002A058F">
      <w:pPr>
        <w:numPr>
          <w:ilvl w:val="0"/>
          <w:numId w:val="2"/>
        </w:numPr>
        <w:tabs>
          <w:tab w:val="clear" w:pos="454"/>
          <w:tab w:val="num" w:pos="567"/>
        </w:tabs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F367A6">
        <w:rPr>
          <w:rFonts w:ascii="Arial" w:hAnsi="Arial" w:cs="Arial"/>
          <w:sz w:val="20"/>
          <w:szCs w:val="20"/>
        </w:rPr>
        <w:t xml:space="preserve">Das in der Anlage angeführte Exposé umfasst das Promotionsvorhaben. Weiterhin </w:t>
      </w:r>
      <w:r w:rsidR="00307288" w:rsidRPr="00F367A6">
        <w:rPr>
          <w:rFonts w:ascii="Arial" w:hAnsi="Arial" w:cs="Arial"/>
          <w:sz w:val="20"/>
          <w:szCs w:val="20"/>
        </w:rPr>
        <w:t>ist</w:t>
      </w:r>
      <w:r w:rsidRPr="00F367A6">
        <w:rPr>
          <w:rFonts w:ascii="Arial" w:hAnsi="Arial" w:cs="Arial"/>
          <w:sz w:val="20"/>
          <w:szCs w:val="20"/>
        </w:rPr>
        <w:t xml:space="preserve"> ein </w:t>
      </w:r>
      <w:r w:rsidR="00BA13AA" w:rsidRPr="00F367A6">
        <w:rPr>
          <w:rFonts w:ascii="Arial" w:hAnsi="Arial" w:cs="Arial"/>
          <w:sz w:val="20"/>
          <w:szCs w:val="20"/>
        </w:rPr>
        <w:t xml:space="preserve">mit dem Betreuungsteam </w:t>
      </w:r>
      <w:r w:rsidR="00307288" w:rsidRPr="00F367A6">
        <w:rPr>
          <w:rFonts w:ascii="Arial" w:hAnsi="Arial" w:cs="Arial"/>
          <w:sz w:val="20"/>
          <w:szCs w:val="20"/>
        </w:rPr>
        <w:t>erarbeiteter</w:t>
      </w:r>
      <w:r w:rsidR="00BA13AA" w:rsidRPr="00F367A6">
        <w:rPr>
          <w:rFonts w:ascii="Arial" w:hAnsi="Arial" w:cs="Arial"/>
          <w:sz w:val="20"/>
          <w:szCs w:val="20"/>
        </w:rPr>
        <w:t xml:space="preserve"> </w:t>
      </w:r>
      <w:r w:rsidRPr="00F367A6">
        <w:rPr>
          <w:rFonts w:ascii="Arial" w:hAnsi="Arial" w:cs="Arial"/>
          <w:sz w:val="20"/>
          <w:szCs w:val="20"/>
        </w:rPr>
        <w:t xml:space="preserve">Arbeits- und Zeitplan für das erste Jahr </w:t>
      </w:r>
      <w:r w:rsidR="00307288" w:rsidRPr="00F367A6">
        <w:rPr>
          <w:rFonts w:ascii="Arial" w:hAnsi="Arial" w:cs="Arial"/>
          <w:sz w:val="20"/>
          <w:szCs w:val="20"/>
        </w:rPr>
        <w:t>enthalten</w:t>
      </w:r>
      <w:r w:rsidR="00BA13AA" w:rsidRPr="00F367A6">
        <w:rPr>
          <w:rFonts w:ascii="Arial" w:hAnsi="Arial" w:cs="Arial"/>
          <w:sz w:val="20"/>
          <w:szCs w:val="20"/>
        </w:rPr>
        <w:t>.</w:t>
      </w:r>
      <w:r w:rsidR="00BA13AA" w:rsidRPr="00F367A6">
        <w:t xml:space="preserve"> </w:t>
      </w:r>
    </w:p>
    <w:p w:rsidR="00BA13AA" w:rsidRPr="00BA13AA" w:rsidRDefault="00BA13AA" w:rsidP="00BA13A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706F18" w:rsidRDefault="00BA13AA" w:rsidP="002A058F">
      <w:pPr>
        <w:numPr>
          <w:ilvl w:val="0"/>
          <w:numId w:val="2"/>
        </w:numPr>
        <w:tabs>
          <w:tab w:val="clear" w:pos="454"/>
          <w:tab w:val="num" w:pos="567"/>
        </w:tabs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BA13AA">
        <w:rPr>
          <w:rFonts w:ascii="Arial" w:hAnsi="Arial" w:cs="Arial"/>
          <w:sz w:val="20"/>
          <w:szCs w:val="20"/>
        </w:rPr>
        <w:t xml:space="preserve">Der jährliche </w:t>
      </w:r>
      <w:r>
        <w:rPr>
          <w:rFonts w:ascii="Arial" w:hAnsi="Arial" w:cs="Arial"/>
          <w:sz w:val="20"/>
          <w:szCs w:val="20"/>
        </w:rPr>
        <w:t>Qualifizieru</w:t>
      </w:r>
      <w:r w:rsidRPr="00BA13AA">
        <w:rPr>
          <w:rFonts w:ascii="Arial" w:hAnsi="Arial" w:cs="Arial"/>
          <w:sz w:val="20"/>
          <w:szCs w:val="20"/>
        </w:rPr>
        <w:t>ngsplan ist Bestandteil dieser Betreuungsvereinbarung und wird vorab für die Dauer von einem Jahr vorbereitet. GRADE empfiehlt mindestens sieben Workshop</w:t>
      </w:r>
      <w:r w:rsidR="00E670E1">
        <w:rPr>
          <w:rFonts w:ascii="Arial" w:hAnsi="Arial" w:cs="Arial"/>
          <w:sz w:val="20"/>
          <w:szCs w:val="20"/>
        </w:rPr>
        <w:t>-</w:t>
      </w:r>
      <w:r w:rsidRPr="00BA13AA">
        <w:rPr>
          <w:rFonts w:ascii="Arial" w:hAnsi="Arial" w:cs="Arial"/>
          <w:sz w:val="20"/>
          <w:szCs w:val="20"/>
        </w:rPr>
        <w:t xml:space="preserve">Tage pro Jahr (mindestens vier im Bereich „Transferable Skills“), die individuell aus dem </w:t>
      </w:r>
      <w:r>
        <w:rPr>
          <w:rFonts w:ascii="Arial" w:hAnsi="Arial" w:cs="Arial"/>
          <w:sz w:val="20"/>
          <w:szCs w:val="20"/>
        </w:rPr>
        <w:t xml:space="preserve">GRADE-Trainingsprogramm </w:t>
      </w:r>
      <w:r w:rsidRPr="00BA13AA">
        <w:rPr>
          <w:rFonts w:ascii="Arial" w:hAnsi="Arial" w:cs="Arial"/>
          <w:sz w:val="20"/>
          <w:szCs w:val="20"/>
        </w:rPr>
        <w:t>sowie</w:t>
      </w:r>
      <w:r w:rsidR="00E670E1">
        <w:rPr>
          <w:rFonts w:ascii="Arial" w:hAnsi="Arial" w:cs="Arial"/>
          <w:sz w:val="20"/>
          <w:szCs w:val="20"/>
        </w:rPr>
        <w:t xml:space="preserve">, falls </w:t>
      </w:r>
      <w:r>
        <w:rPr>
          <w:rFonts w:ascii="Arial" w:hAnsi="Arial" w:cs="Arial"/>
          <w:sz w:val="20"/>
          <w:szCs w:val="20"/>
        </w:rPr>
        <w:t>zutreffend</w:t>
      </w:r>
      <w:r w:rsidR="00E670E1">
        <w:rPr>
          <w:rFonts w:ascii="Arial" w:hAnsi="Arial" w:cs="Arial"/>
          <w:sz w:val="20"/>
          <w:szCs w:val="20"/>
        </w:rPr>
        <w:t xml:space="preserve">, dem </w:t>
      </w:r>
      <w:r w:rsidRPr="00BA13AA">
        <w:rPr>
          <w:rFonts w:ascii="Arial" w:hAnsi="Arial" w:cs="Arial"/>
          <w:sz w:val="20"/>
          <w:szCs w:val="20"/>
        </w:rPr>
        <w:t>Gradua</w:t>
      </w:r>
      <w:r>
        <w:rPr>
          <w:rFonts w:ascii="Arial" w:hAnsi="Arial" w:cs="Arial"/>
          <w:sz w:val="20"/>
          <w:szCs w:val="20"/>
        </w:rPr>
        <w:t>te Cent</w:t>
      </w:r>
      <w:r w:rsidRPr="00BA13A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 w:rsidRPr="00BA13AA">
        <w:rPr>
          <w:rFonts w:ascii="Arial" w:hAnsi="Arial" w:cs="Arial"/>
          <w:sz w:val="20"/>
          <w:szCs w:val="20"/>
        </w:rPr>
        <w:t xml:space="preserve"> der/des Promovierenden zusammengestellt werden können. </w:t>
      </w:r>
      <w:r>
        <w:rPr>
          <w:rFonts w:ascii="Arial" w:hAnsi="Arial" w:cs="Arial"/>
          <w:sz w:val="20"/>
          <w:szCs w:val="20"/>
        </w:rPr>
        <w:t>Von</w:t>
      </w:r>
      <w:r w:rsidRPr="00BA13AA">
        <w:rPr>
          <w:rFonts w:ascii="Arial" w:hAnsi="Arial" w:cs="Arial"/>
          <w:sz w:val="20"/>
          <w:szCs w:val="20"/>
        </w:rPr>
        <w:t xml:space="preserve"> strukturierte</w:t>
      </w:r>
      <w:r>
        <w:rPr>
          <w:rFonts w:ascii="Arial" w:hAnsi="Arial" w:cs="Arial"/>
          <w:sz w:val="20"/>
          <w:szCs w:val="20"/>
        </w:rPr>
        <w:t>n</w:t>
      </w:r>
      <w:r w:rsidRPr="00BA13AA">
        <w:rPr>
          <w:rFonts w:ascii="Arial" w:hAnsi="Arial" w:cs="Arial"/>
          <w:sz w:val="20"/>
          <w:szCs w:val="20"/>
        </w:rPr>
        <w:t xml:space="preserve"> Program</w:t>
      </w:r>
      <w:r>
        <w:rPr>
          <w:rFonts w:ascii="Arial" w:hAnsi="Arial" w:cs="Arial"/>
          <w:sz w:val="20"/>
          <w:szCs w:val="20"/>
        </w:rPr>
        <w:t>men oder Cent</w:t>
      </w:r>
      <w:r w:rsidRPr="00BA13A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en</w:t>
      </w:r>
      <w:r w:rsidRPr="00BA13AA">
        <w:rPr>
          <w:rFonts w:ascii="Arial" w:hAnsi="Arial" w:cs="Arial"/>
          <w:sz w:val="20"/>
          <w:szCs w:val="20"/>
        </w:rPr>
        <w:t xml:space="preserve"> der/des Promovierenden können weitere spezifische Anforderungen gestellt werden.</w:t>
      </w:r>
      <w:r w:rsidR="00616BC8" w:rsidRPr="00BA13AA">
        <w:rPr>
          <w:rFonts w:ascii="Arial" w:hAnsi="Arial" w:cs="Arial"/>
          <w:sz w:val="20"/>
          <w:szCs w:val="20"/>
        </w:rPr>
        <w:t xml:space="preserve"> </w:t>
      </w:r>
    </w:p>
    <w:p w:rsidR="00AE4C62" w:rsidRDefault="00AE4C62" w:rsidP="00AE4C62">
      <w:pPr>
        <w:tabs>
          <w:tab w:val="num" w:pos="851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AE4C62" w:rsidRPr="00AE4C62" w:rsidRDefault="00AE4C62" w:rsidP="00AE4C62">
      <w:pPr>
        <w:numPr>
          <w:ilvl w:val="0"/>
          <w:numId w:val="2"/>
        </w:numPr>
        <w:tabs>
          <w:tab w:val="clear" w:pos="454"/>
          <w:tab w:val="num" w:pos="567"/>
          <w:tab w:val="num" w:pos="851"/>
        </w:tabs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AE4C62">
        <w:rPr>
          <w:rFonts w:ascii="Arial" w:hAnsi="Arial" w:cs="Arial"/>
          <w:sz w:val="20"/>
          <w:szCs w:val="20"/>
        </w:rPr>
        <w:t>Der/die Promovierende und das Betreuungsteam verpflichten sich, die Regeln guter wissenschaftlicher Praxis zu befolgen. Zur Sicherstellung der notwendigen Kenntnisse, wird der/die Promovierende innerhalb eines Jahres nach der A</w:t>
      </w:r>
      <w:r>
        <w:rPr>
          <w:rFonts w:ascii="Arial" w:hAnsi="Arial" w:cs="Arial"/>
          <w:sz w:val="20"/>
          <w:szCs w:val="20"/>
        </w:rPr>
        <w:t>ufnahme bei GRADE die eLearning-</w:t>
      </w:r>
      <w:r w:rsidRPr="00AE4C62">
        <w:rPr>
          <w:rFonts w:ascii="Arial" w:hAnsi="Arial" w:cs="Arial"/>
          <w:sz w:val="20"/>
          <w:szCs w:val="20"/>
        </w:rPr>
        <w:t>Einheit „Gute Wissenschaftliche Praxis“ (</w:t>
      </w:r>
      <w:hyperlink r:id="rId9" w:history="1">
        <w:r w:rsidR="008406A6" w:rsidRPr="00B420F0">
          <w:rPr>
            <w:rStyle w:val="Hyperlink"/>
            <w:rFonts w:ascii="Arial" w:hAnsi="Arial" w:cs="Arial"/>
            <w:sz w:val="20"/>
            <w:szCs w:val="20"/>
          </w:rPr>
          <w:t>http://www.uni-frankfurt.de/53981968/Portal_GWP</w:t>
        </w:r>
      </w:hyperlink>
      <w:r w:rsidRPr="00AE4C62">
        <w:rPr>
          <w:rFonts w:ascii="Arial" w:hAnsi="Arial" w:cs="Arial"/>
          <w:sz w:val="20"/>
          <w:szCs w:val="20"/>
        </w:rPr>
        <w:t>) absolvieren.</w:t>
      </w:r>
    </w:p>
    <w:p w:rsidR="00AE4C62" w:rsidRPr="00F367A6" w:rsidRDefault="00AE4C62" w:rsidP="00AE4C62">
      <w:pPr>
        <w:pStyle w:val="WW-Listenabsatz"/>
        <w:tabs>
          <w:tab w:val="num" w:pos="851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F367A6">
        <w:rPr>
          <w:rFonts w:ascii="Arial" w:hAnsi="Arial" w:cs="Arial"/>
          <w:sz w:val="20"/>
          <w:szCs w:val="20"/>
        </w:rPr>
        <w:t>Im Zweifelsfall sollte der/die Promovierende den/die Erstbetreuer/in oder andere Vertrauenspersonen zu Rate ziehen. Für den/die Erstbetreuer/in beinhaltet diese Verpflichtung insbesondere die Anerkennung und Kennzeichnung der Autorschaft der/des Promovierenden für Texte und Ergebnisse.</w:t>
      </w:r>
    </w:p>
    <w:p w:rsidR="002A058F" w:rsidRPr="00A23C95" w:rsidRDefault="002A058F" w:rsidP="002A058F">
      <w:pPr>
        <w:pStyle w:val="StandardStandardJohannes"/>
        <w:spacing w:before="0"/>
        <w:jc w:val="both"/>
        <w:rPr>
          <w:rFonts w:ascii="Arial" w:hAnsi="Arial" w:cs="Arial"/>
          <w:sz w:val="20"/>
          <w:szCs w:val="20"/>
        </w:rPr>
      </w:pPr>
    </w:p>
    <w:p w:rsidR="00733BCC" w:rsidRPr="00AE4C62" w:rsidRDefault="0068144E" w:rsidP="00427E5C">
      <w:pPr>
        <w:pStyle w:val="StandardStandardJohannes"/>
        <w:numPr>
          <w:ilvl w:val="0"/>
          <w:numId w:val="2"/>
        </w:numPr>
        <w:tabs>
          <w:tab w:val="clear" w:pos="454"/>
          <w:tab w:val="num" w:pos="567"/>
        </w:tabs>
        <w:spacing w:before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AE4C62">
        <w:rPr>
          <w:rFonts w:ascii="Arial" w:hAnsi="Arial" w:cs="Arial"/>
          <w:sz w:val="20"/>
          <w:szCs w:val="20"/>
        </w:rPr>
        <w:lastRenderedPageBreak/>
        <w:t xml:space="preserve">Der/die </w:t>
      </w:r>
      <w:r w:rsidR="00D51C7F" w:rsidRPr="00AE4C62">
        <w:rPr>
          <w:rFonts w:ascii="Arial" w:hAnsi="Arial" w:cs="Arial"/>
          <w:sz w:val="20"/>
          <w:szCs w:val="20"/>
        </w:rPr>
        <w:t>Promovierende</w:t>
      </w:r>
      <w:r w:rsidRPr="00AE4C62">
        <w:rPr>
          <w:rFonts w:ascii="Arial" w:hAnsi="Arial" w:cs="Arial"/>
          <w:sz w:val="20"/>
          <w:szCs w:val="20"/>
        </w:rPr>
        <w:t xml:space="preserve"> sollte das </w:t>
      </w:r>
      <w:r w:rsidR="00D51C7F" w:rsidRPr="00AE4C62">
        <w:rPr>
          <w:rFonts w:ascii="Arial" w:hAnsi="Arial" w:cs="Arial"/>
          <w:sz w:val="20"/>
          <w:szCs w:val="20"/>
        </w:rPr>
        <w:t xml:space="preserve">Betreuungsteam </w:t>
      </w:r>
      <w:r w:rsidR="007F2554" w:rsidRPr="00AE4C62">
        <w:rPr>
          <w:rFonts w:ascii="Arial" w:hAnsi="Arial" w:cs="Arial"/>
          <w:sz w:val="20"/>
          <w:szCs w:val="20"/>
        </w:rPr>
        <w:t>spätestens</w:t>
      </w:r>
      <w:r w:rsidR="00D51C7F" w:rsidRPr="00AE4C62">
        <w:rPr>
          <w:rFonts w:ascii="Arial" w:hAnsi="Arial" w:cs="Arial"/>
          <w:sz w:val="20"/>
          <w:szCs w:val="20"/>
        </w:rPr>
        <w:t xml:space="preserve"> 6 Monate </w:t>
      </w:r>
      <w:r w:rsidR="007F2554" w:rsidRPr="00AE4C62">
        <w:rPr>
          <w:rFonts w:ascii="Arial" w:hAnsi="Arial" w:cs="Arial"/>
          <w:sz w:val="20"/>
          <w:szCs w:val="20"/>
        </w:rPr>
        <w:t xml:space="preserve">nach dem Start des Promotionsprojektes </w:t>
      </w:r>
      <w:r w:rsidR="00D51C7F" w:rsidRPr="00AE4C62">
        <w:rPr>
          <w:rFonts w:ascii="Arial" w:hAnsi="Arial" w:cs="Arial"/>
          <w:sz w:val="20"/>
          <w:szCs w:val="20"/>
        </w:rPr>
        <w:t>treffen</w:t>
      </w:r>
      <w:r w:rsidR="00D51C7F" w:rsidRPr="00F367A6">
        <w:rPr>
          <w:rStyle w:val="Funotenzeichen"/>
          <w:rFonts w:ascii="Arial" w:hAnsi="Arial" w:cs="Arial"/>
          <w:sz w:val="20"/>
          <w:szCs w:val="20"/>
        </w:rPr>
        <w:footnoteReference w:id="4"/>
      </w:r>
      <w:r w:rsidR="00D51C7F" w:rsidRPr="00AE4C62">
        <w:rPr>
          <w:rFonts w:ascii="Arial" w:hAnsi="Arial" w:cs="Arial"/>
          <w:sz w:val="20"/>
          <w:szCs w:val="20"/>
        </w:rPr>
        <w:t xml:space="preserve">. </w:t>
      </w:r>
      <w:r w:rsidR="007F2554" w:rsidRPr="00AE4C62">
        <w:rPr>
          <w:rFonts w:ascii="Arial" w:eastAsia="Calibri" w:hAnsi="Arial" w:cs="Arial"/>
          <w:sz w:val="20"/>
          <w:szCs w:val="20"/>
          <w:lang w:eastAsia="ar-SA"/>
        </w:rPr>
        <w:t xml:space="preserve">Von diesem Treffen </w:t>
      </w:r>
      <w:r w:rsidR="00F367A6" w:rsidRPr="00AE4C62">
        <w:rPr>
          <w:rFonts w:ascii="Arial" w:eastAsia="Calibri" w:hAnsi="Arial" w:cs="Arial"/>
          <w:sz w:val="20"/>
          <w:szCs w:val="20"/>
          <w:lang w:eastAsia="ar-SA"/>
        </w:rPr>
        <w:t>ist</w:t>
      </w:r>
      <w:r w:rsidR="007F2554" w:rsidRPr="00AE4C62">
        <w:rPr>
          <w:rFonts w:ascii="Arial" w:eastAsia="Calibri" w:hAnsi="Arial" w:cs="Arial"/>
          <w:sz w:val="20"/>
          <w:szCs w:val="20"/>
          <w:lang w:eastAsia="ar-SA"/>
        </w:rPr>
        <w:t xml:space="preserve"> ein Protokoll an</w:t>
      </w:r>
      <w:r w:rsidR="00F367A6" w:rsidRPr="00AE4C62">
        <w:rPr>
          <w:rFonts w:ascii="Arial" w:eastAsia="Calibri" w:hAnsi="Arial" w:cs="Arial"/>
          <w:sz w:val="20"/>
          <w:szCs w:val="20"/>
          <w:lang w:eastAsia="ar-SA"/>
        </w:rPr>
        <w:t>zufertig</w:t>
      </w:r>
      <w:r w:rsidR="007F2554" w:rsidRPr="00AE4C62">
        <w:rPr>
          <w:rFonts w:ascii="Arial" w:eastAsia="Calibri" w:hAnsi="Arial" w:cs="Arial"/>
          <w:sz w:val="20"/>
          <w:szCs w:val="20"/>
          <w:lang w:eastAsia="ar-SA"/>
        </w:rPr>
        <w:t xml:space="preserve">en, das den aktuellen </w:t>
      </w:r>
      <w:r w:rsidR="00E670E1" w:rsidRPr="00AE4C62">
        <w:rPr>
          <w:rFonts w:ascii="Arial" w:eastAsia="Calibri" w:hAnsi="Arial" w:cs="Arial"/>
          <w:sz w:val="20"/>
          <w:szCs w:val="20"/>
          <w:lang w:eastAsia="ar-SA"/>
        </w:rPr>
        <w:t>Stand des Projekts</w:t>
      </w:r>
      <w:r w:rsidR="007F2554" w:rsidRPr="00AE4C62">
        <w:rPr>
          <w:rFonts w:ascii="Arial" w:eastAsia="Calibri" w:hAnsi="Arial" w:cs="Arial"/>
          <w:sz w:val="20"/>
          <w:szCs w:val="20"/>
          <w:lang w:eastAsia="ar-SA"/>
        </w:rPr>
        <w:t xml:space="preserve">, Arbeits- und Zeitplan sowie mögliche Komplikationen im Arbeitsfortschritt umfasst. Anschließend sind Protokolle </w:t>
      </w:r>
      <w:r w:rsidR="00F367A6" w:rsidRPr="00AE4C62">
        <w:rPr>
          <w:rFonts w:ascii="Arial" w:eastAsia="Calibri" w:hAnsi="Arial" w:cs="Arial"/>
          <w:sz w:val="20"/>
          <w:szCs w:val="20"/>
          <w:lang w:eastAsia="ar-SA"/>
        </w:rPr>
        <w:t>über die</w:t>
      </w:r>
      <w:r w:rsidR="007F2554" w:rsidRPr="00AE4C62">
        <w:rPr>
          <w:rFonts w:ascii="Arial" w:eastAsia="Calibri" w:hAnsi="Arial" w:cs="Arial"/>
          <w:sz w:val="20"/>
          <w:szCs w:val="20"/>
          <w:lang w:eastAsia="ar-SA"/>
        </w:rPr>
        <w:t xml:space="preserve"> Treffen mit dem Betreuungsteam alle 12 Monate fällig. </w:t>
      </w:r>
      <w:r w:rsidR="00AC09FA" w:rsidRPr="00AE4C62">
        <w:rPr>
          <w:rFonts w:ascii="Arial" w:eastAsia="Calibri" w:hAnsi="Arial" w:cs="Arial"/>
          <w:sz w:val="20"/>
          <w:szCs w:val="20"/>
          <w:lang w:eastAsia="ar-SA"/>
        </w:rPr>
        <w:t>Die Protokolle werden von dem/der Promovierenden und dem Betreuungsteam unterzeichnet und von GRADE archiviert. Eine Vorlage f</w:t>
      </w:r>
      <w:r w:rsidR="00E670E1" w:rsidRPr="00AE4C62">
        <w:rPr>
          <w:rFonts w:ascii="Arial" w:eastAsia="Calibri" w:hAnsi="Arial" w:cs="Arial"/>
          <w:sz w:val="20"/>
          <w:szCs w:val="20"/>
          <w:lang w:eastAsia="ar-SA"/>
        </w:rPr>
        <w:t xml:space="preserve">indet sich </w:t>
      </w:r>
      <w:r w:rsidR="00AC09FA" w:rsidRPr="00AE4C62">
        <w:rPr>
          <w:rFonts w:ascii="Arial" w:eastAsia="Calibri" w:hAnsi="Arial" w:cs="Arial"/>
          <w:sz w:val="20"/>
          <w:szCs w:val="20"/>
          <w:lang w:eastAsia="ar-SA"/>
        </w:rPr>
        <w:t>unter</w:t>
      </w:r>
      <w:r w:rsidR="008406A6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hyperlink r:id="rId10" w:history="1">
        <w:r w:rsidR="008406A6" w:rsidRPr="00B420F0">
          <w:rPr>
            <w:rStyle w:val="Hyperlink"/>
            <w:rFonts w:ascii="Arial" w:eastAsia="Calibri" w:hAnsi="Arial" w:cs="Arial"/>
            <w:sz w:val="20"/>
            <w:szCs w:val="20"/>
            <w:lang w:eastAsia="ar-SA"/>
          </w:rPr>
          <w:t>http://www.uni-frankfurt.de/52335401/GRADE-Jahresprotokoll.docx</w:t>
        </w:r>
      </w:hyperlink>
      <w:r w:rsidR="008406A6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8406A6" w:rsidRPr="00AE4C62">
        <w:rPr>
          <w:rFonts w:ascii="Arial" w:hAnsi="Arial" w:cs="Arial"/>
          <w:sz w:val="20"/>
          <w:szCs w:val="20"/>
        </w:rPr>
        <w:t xml:space="preserve"> </w:t>
      </w:r>
    </w:p>
    <w:p w:rsidR="002A058F" w:rsidRPr="00733BCC" w:rsidRDefault="00E670E1" w:rsidP="00427E5C">
      <w:pPr>
        <w:pStyle w:val="StandardStandardJohannes"/>
        <w:spacing w:before="0"/>
        <w:ind w:left="567"/>
        <w:jc w:val="both"/>
        <w:rPr>
          <w:rFonts w:ascii="Arial" w:hAnsi="Arial" w:cs="Arial"/>
          <w:sz w:val="20"/>
          <w:szCs w:val="20"/>
        </w:rPr>
      </w:pPr>
      <w:r w:rsidRPr="00733BCC">
        <w:rPr>
          <w:rFonts w:ascii="Arial" w:hAnsi="Arial" w:cs="Arial"/>
          <w:sz w:val="20"/>
          <w:szCs w:val="20"/>
        </w:rPr>
        <w:t>Zwischen den zu protokollierenden Jahrestreffen</w:t>
      </w:r>
      <w:r w:rsidR="00AC09FA" w:rsidRPr="00733BCC">
        <w:rPr>
          <w:rFonts w:ascii="Arial" w:hAnsi="Arial" w:cs="Arial"/>
          <w:sz w:val="20"/>
          <w:szCs w:val="20"/>
        </w:rPr>
        <w:t xml:space="preserve"> sollte die/der Promovierende das Betreuungsteam mindestens alle 6 Monate treffen</w:t>
      </w:r>
      <w:r w:rsidR="00AC09FA" w:rsidRPr="00733BCC">
        <w:rPr>
          <w:rStyle w:val="Funotenzeichen"/>
          <w:rFonts w:ascii="Arial" w:hAnsi="Arial" w:cs="Arial"/>
          <w:sz w:val="20"/>
          <w:szCs w:val="20"/>
        </w:rPr>
        <w:footnoteReference w:id="5"/>
      </w:r>
      <w:r w:rsidR="00AC09FA" w:rsidRPr="00733BCC">
        <w:rPr>
          <w:rFonts w:ascii="Arial" w:hAnsi="Arial" w:cs="Arial"/>
          <w:sz w:val="20"/>
          <w:szCs w:val="20"/>
        </w:rPr>
        <w:t>.</w:t>
      </w:r>
    </w:p>
    <w:p w:rsidR="002A058F" w:rsidRPr="00A23C95" w:rsidRDefault="002A058F" w:rsidP="00AD4866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7E5C" w:rsidRPr="00C8526A" w:rsidRDefault="00427E5C" w:rsidP="002566A2">
      <w:pPr>
        <w:pStyle w:val="WW-Listenabsatz"/>
        <w:numPr>
          <w:ilvl w:val="0"/>
          <w:numId w:val="2"/>
        </w:numPr>
        <w:tabs>
          <w:tab w:val="clear" w:pos="454"/>
          <w:tab w:val="num" w:pos="567"/>
          <w:tab w:val="num" w:pos="851"/>
        </w:tabs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Der/die Promovierende verpflichtet sich, dass Betreuungsteam über relevante </w:t>
      </w:r>
      <w:r w:rsidRPr="00C8526A">
        <w:rPr>
          <w:rFonts w:ascii="Arial" w:hAnsi="Arial" w:cs="Arial"/>
          <w:sz w:val="20"/>
          <w:szCs w:val="20"/>
        </w:rPr>
        <w:t>Abweichungen</w:t>
      </w:r>
      <w:r>
        <w:rPr>
          <w:rFonts w:ascii="Arial" w:hAnsi="Arial" w:cs="Arial"/>
          <w:sz w:val="20"/>
          <w:szCs w:val="20"/>
        </w:rPr>
        <w:t xml:space="preserve"> </w:t>
      </w:r>
      <w:r w:rsidRPr="00C8526A">
        <w:rPr>
          <w:rFonts w:ascii="Arial" w:hAnsi="Arial" w:cs="Arial"/>
          <w:sz w:val="20"/>
          <w:szCs w:val="20"/>
        </w:rPr>
        <w:t>vom Arbeitsplan zu informieren.</w:t>
      </w:r>
    </w:p>
    <w:p w:rsidR="00E530BC" w:rsidRPr="00C8526A" w:rsidRDefault="00E530BC" w:rsidP="00E530BC">
      <w:pPr>
        <w:pStyle w:val="WW-Listenabsatz"/>
        <w:tabs>
          <w:tab w:val="num" w:pos="851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706F18" w:rsidRPr="00C8526A" w:rsidRDefault="00BA6C85" w:rsidP="002566A2">
      <w:pPr>
        <w:pStyle w:val="WW-Listenabsatz"/>
        <w:numPr>
          <w:ilvl w:val="0"/>
          <w:numId w:val="2"/>
        </w:numPr>
        <w:tabs>
          <w:tab w:val="clear" w:pos="454"/>
          <w:tab w:val="num" w:pos="567"/>
          <w:tab w:val="num" w:pos="2835"/>
          <w:tab w:val="left" w:pos="5670"/>
          <w:tab w:val="left" w:pos="7088"/>
        </w:tabs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C8526A">
        <w:rPr>
          <w:rFonts w:ascii="Arial" w:hAnsi="Arial" w:cs="Arial"/>
          <w:sz w:val="20"/>
          <w:szCs w:val="20"/>
        </w:rPr>
        <w:t>Der/die Promovierende und die Betreuer/inn(en) sprechen die finanzielle Unterstützung sowie die Arbeitsmöglichkeiten ab.</w:t>
      </w:r>
    </w:p>
    <w:p w:rsidR="00411CDB" w:rsidRPr="00F367A6" w:rsidRDefault="00411CDB" w:rsidP="00E530BC">
      <w:pPr>
        <w:pStyle w:val="WW-Listenabsatz"/>
        <w:tabs>
          <w:tab w:val="num" w:pos="851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411CDB" w:rsidRPr="00F367A6" w:rsidRDefault="00BA6C85" w:rsidP="002566A2">
      <w:pPr>
        <w:pStyle w:val="WW-Listenabsatz"/>
        <w:numPr>
          <w:ilvl w:val="0"/>
          <w:numId w:val="2"/>
        </w:numPr>
        <w:tabs>
          <w:tab w:val="clear" w:pos="454"/>
          <w:tab w:val="num" w:pos="567"/>
          <w:tab w:val="num" w:pos="851"/>
        </w:tabs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F367A6">
        <w:rPr>
          <w:rFonts w:ascii="Arial" w:hAnsi="Arial" w:cs="Arial"/>
          <w:sz w:val="20"/>
          <w:szCs w:val="20"/>
        </w:rPr>
        <w:t xml:space="preserve">Teil der Besprechungen zwischen der/dem Promovierenden und dem Betreuungsteam sollten auch die Karriereperspektiven der/des Promovierenden inner- und außerhalb der </w:t>
      </w:r>
      <w:r w:rsidR="00AC09FA" w:rsidRPr="00F367A6">
        <w:rPr>
          <w:rFonts w:ascii="Arial" w:hAnsi="Arial" w:cs="Arial"/>
          <w:sz w:val="20"/>
          <w:szCs w:val="20"/>
        </w:rPr>
        <w:t>Universität</w:t>
      </w:r>
      <w:r w:rsidRPr="00F367A6">
        <w:rPr>
          <w:rFonts w:ascii="Arial" w:hAnsi="Arial" w:cs="Arial"/>
          <w:sz w:val="20"/>
          <w:szCs w:val="20"/>
        </w:rPr>
        <w:t xml:space="preserve"> sei</w:t>
      </w:r>
      <w:r w:rsidR="00AC09FA" w:rsidRPr="00F367A6">
        <w:rPr>
          <w:rFonts w:ascii="Arial" w:hAnsi="Arial" w:cs="Arial"/>
          <w:sz w:val="20"/>
          <w:szCs w:val="20"/>
        </w:rPr>
        <w:t>n. Die GRADE-Angebote zur Unterstützung de</w:t>
      </w:r>
      <w:r w:rsidR="00E670E1" w:rsidRPr="00F367A6">
        <w:rPr>
          <w:rFonts w:ascii="Arial" w:hAnsi="Arial" w:cs="Arial"/>
          <w:sz w:val="20"/>
          <w:szCs w:val="20"/>
        </w:rPr>
        <w:t>s</w:t>
      </w:r>
      <w:r w:rsidR="00AC09FA" w:rsidRPr="00F367A6">
        <w:rPr>
          <w:rFonts w:ascii="Arial" w:hAnsi="Arial" w:cs="Arial"/>
          <w:sz w:val="20"/>
          <w:szCs w:val="20"/>
        </w:rPr>
        <w:t xml:space="preserve"> Karriere</w:t>
      </w:r>
      <w:r w:rsidR="00E670E1" w:rsidRPr="00F367A6">
        <w:rPr>
          <w:rFonts w:ascii="Arial" w:hAnsi="Arial" w:cs="Arial"/>
          <w:sz w:val="20"/>
          <w:szCs w:val="20"/>
        </w:rPr>
        <w:t>weges</w:t>
      </w:r>
      <w:r w:rsidR="00AC09FA" w:rsidRPr="00F367A6">
        <w:rPr>
          <w:rFonts w:ascii="Arial" w:hAnsi="Arial" w:cs="Arial"/>
          <w:sz w:val="20"/>
          <w:szCs w:val="20"/>
        </w:rPr>
        <w:t xml:space="preserve"> sollten in Betracht gezogen werden. </w:t>
      </w:r>
    </w:p>
    <w:p w:rsidR="00411CDB" w:rsidRPr="00940470" w:rsidRDefault="00411CDB" w:rsidP="00AC09FA">
      <w:pPr>
        <w:pStyle w:val="WW-Listenabsatz"/>
        <w:tabs>
          <w:tab w:val="num" w:pos="851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06F18" w:rsidRPr="00A23C95" w:rsidRDefault="00940470" w:rsidP="002566A2">
      <w:pPr>
        <w:pStyle w:val="WW-Listenabsatz"/>
        <w:numPr>
          <w:ilvl w:val="0"/>
          <w:numId w:val="2"/>
        </w:numPr>
        <w:tabs>
          <w:tab w:val="clear" w:pos="454"/>
          <w:tab w:val="num" w:pos="567"/>
          <w:tab w:val="num" w:pos="851"/>
        </w:tabs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940470">
        <w:rPr>
          <w:rFonts w:ascii="Arial" w:hAnsi="Arial" w:cs="Arial"/>
          <w:sz w:val="20"/>
          <w:szCs w:val="20"/>
        </w:rPr>
        <w:t xml:space="preserve">Die Nichtbeachtung der genannten Verpflichtungen zwischen den beteiligten Parteien </w:t>
      </w:r>
      <w:r>
        <w:rPr>
          <w:rFonts w:ascii="Arial" w:hAnsi="Arial" w:cs="Arial"/>
          <w:sz w:val="20"/>
          <w:szCs w:val="20"/>
        </w:rPr>
        <w:t xml:space="preserve">muss unverzüglich diskutiert werden, um die Einhaltung der Vereinbarung wiederherzustellen. </w:t>
      </w:r>
      <w:r w:rsidRPr="00940470">
        <w:rPr>
          <w:rFonts w:ascii="Arial" w:hAnsi="Arial" w:cs="Arial"/>
          <w:sz w:val="20"/>
          <w:szCs w:val="20"/>
        </w:rPr>
        <w:t>In Konfliktsituationen sollten die beteiligten Parteien d</w:t>
      </w:r>
      <w:r>
        <w:rPr>
          <w:rFonts w:ascii="Arial" w:hAnsi="Arial" w:cs="Arial"/>
          <w:sz w:val="20"/>
          <w:szCs w:val="20"/>
        </w:rPr>
        <w:t>ie</w:t>
      </w:r>
      <w:r w:rsidRPr="00940470">
        <w:rPr>
          <w:rFonts w:ascii="Arial" w:hAnsi="Arial" w:cs="Arial"/>
          <w:sz w:val="20"/>
          <w:szCs w:val="20"/>
        </w:rPr>
        <w:t xml:space="preserve"> Ombuds</w:t>
      </w:r>
      <w:r>
        <w:rPr>
          <w:rFonts w:ascii="Arial" w:hAnsi="Arial" w:cs="Arial"/>
          <w:sz w:val="20"/>
          <w:szCs w:val="20"/>
        </w:rPr>
        <w:t>person</w:t>
      </w:r>
      <w:r w:rsidRPr="00940470">
        <w:rPr>
          <w:rFonts w:ascii="Arial" w:hAnsi="Arial" w:cs="Arial"/>
          <w:sz w:val="20"/>
          <w:szCs w:val="20"/>
        </w:rPr>
        <w:t xml:space="preserve"> der </w:t>
      </w:r>
      <w:r w:rsidR="00A143C8" w:rsidRPr="00A23C95">
        <w:rPr>
          <w:rFonts w:ascii="Arial" w:hAnsi="Arial" w:cs="Arial"/>
          <w:sz w:val="20"/>
          <w:szCs w:val="20"/>
        </w:rPr>
        <w:t xml:space="preserve">Goethe </w:t>
      </w:r>
      <w:r w:rsidR="008406A6">
        <w:rPr>
          <w:rFonts w:ascii="Arial" w:hAnsi="Arial" w:cs="Arial"/>
          <w:sz w:val="20"/>
          <w:szCs w:val="20"/>
        </w:rPr>
        <w:t>Research Academy for Early Career Researchers</w:t>
      </w:r>
      <w:r>
        <w:rPr>
          <w:rFonts w:ascii="Arial" w:hAnsi="Arial" w:cs="Arial"/>
          <w:sz w:val="20"/>
          <w:szCs w:val="20"/>
        </w:rPr>
        <w:t xml:space="preserve"> konsultieren</w:t>
      </w:r>
      <w:r w:rsidR="00706F18" w:rsidRPr="00A23C95">
        <w:rPr>
          <w:rFonts w:ascii="Arial" w:hAnsi="Arial" w:cs="Arial"/>
          <w:sz w:val="20"/>
          <w:szCs w:val="20"/>
        </w:rPr>
        <w:t>.</w:t>
      </w:r>
    </w:p>
    <w:p w:rsidR="00411CDB" w:rsidRPr="00A23C95" w:rsidRDefault="00411CDB" w:rsidP="00411CDB">
      <w:pPr>
        <w:pStyle w:val="WW-Listenabsatz"/>
        <w:tabs>
          <w:tab w:val="num" w:pos="851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411CDB" w:rsidRPr="00F367A6" w:rsidRDefault="00940470" w:rsidP="008406A6">
      <w:pPr>
        <w:pStyle w:val="WW-Listenabsatz"/>
        <w:numPr>
          <w:ilvl w:val="0"/>
          <w:numId w:val="2"/>
        </w:numPr>
        <w:tabs>
          <w:tab w:val="clear" w:pos="454"/>
          <w:tab w:val="num" w:pos="567"/>
          <w:tab w:val="num" w:pos="851"/>
        </w:tabs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160C90">
        <w:rPr>
          <w:rFonts w:ascii="Arial" w:hAnsi="Arial" w:cs="Arial"/>
          <w:sz w:val="20"/>
          <w:szCs w:val="20"/>
        </w:rPr>
        <w:t>Es wird erwartet, dass die Forschungsergebnisse der Wissenschaftsgemeinde entsprechend de</w:t>
      </w:r>
      <w:r w:rsidR="00160C90" w:rsidRPr="00160C90">
        <w:rPr>
          <w:rFonts w:ascii="Arial" w:hAnsi="Arial" w:cs="Arial"/>
          <w:sz w:val="20"/>
          <w:szCs w:val="20"/>
        </w:rPr>
        <w:t>n</w:t>
      </w:r>
      <w:r w:rsidRPr="00160C90">
        <w:rPr>
          <w:rFonts w:ascii="Arial" w:hAnsi="Arial" w:cs="Arial"/>
          <w:sz w:val="20"/>
          <w:szCs w:val="20"/>
        </w:rPr>
        <w:t xml:space="preserve"> Konventionen des </w:t>
      </w:r>
      <w:r w:rsidRPr="00F367A6">
        <w:rPr>
          <w:rFonts w:ascii="Arial" w:hAnsi="Arial" w:cs="Arial"/>
          <w:sz w:val="20"/>
          <w:szCs w:val="20"/>
        </w:rPr>
        <w:t>jeweiligen Fachgebiets</w:t>
      </w:r>
      <w:r w:rsidR="00160C90" w:rsidRPr="00F367A6">
        <w:rPr>
          <w:rFonts w:ascii="Arial" w:hAnsi="Arial" w:cs="Arial"/>
          <w:sz w:val="20"/>
          <w:szCs w:val="20"/>
        </w:rPr>
        <w:t xml:space="preserve"> kommuniziert werden.</w:t>
      </w:r>
      <w:r w:rsidRPr="00F367A6">
        <w:rPr>
          <w:rFonts w:ascii="Arial" w:hAnsi="Arial" w:cs="Arial"/>
          <w:sz w:val="20"/>
          <w:szCs w:val="20"/>
        </w:rPr>
        <w:t xml:space="preserve"> </w:t>
      </w:r>
    </w:p>
    <w:p w:rsidR="00706F18" w:rsidRPr="00F367A6" w:rsidRDefault="00706F18" w:rsidP="008406A6">
      <w:pPr>
        <w:pStyle w:val="WW-Listenabsatz"/>
        <w:tabs>
          <w:tab w:val="num" w:pos="567"/>
          <w:tab w:val="num" w:pos="851"/>
        </w:tabs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EC4080" w:rsidRPr="002009D2" w:rsidRDefault="00160C90" w:rsidP="008406A6">
      <w:pPr>
        <w:pStyle w:val="WW-Listenabsatz"/>
        <w:numPr>
          <w:ilvl w:val="0"/>
          <w:numId w:val="2"/>
        </w:numPr>
        <w:tabs>
          <w:tab w:val="clear" w:pos="454"/>
          <w:tab w:val="num" w:pos="567"/>
          <w:tab w:val="num" w:pos="851"/>
        </w:tabs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2009D2">
        <w:rPr>
          <w:rFonts w:ascii="Arial" w:hAnsi="Arial" w:cs="Arial"/>
          <w:sz w:val="20"/>
          <w:szCs w:val="20"/>
        </w:rPr>
        <w:t xml:space="preserve">Die Dissertationsschrift </w:t>
      </w:r>
      <w:r w:rsidR="00F367A6" w:rsidRPr="002009D2">
        <w:rPr>
          <w:rFonts w:ascii="Arial" w:hAnsi="Arial" w:cs="Arial"/>
          <w:sz w:val="20"/>
          <w:szCs w:val="20"/>
        </w:rPr>
        <w:t>soll</w:t>
      </w:r>
      <w:r w:rsidRPr="002009D2">
        <w:rPr>
          <w:rFonts w:ascii="Arial" w:hAnsi="Arial" w:cs="Arial"/>
          <w:sz w:val="20"/>
          <w:szCs w:val="20"/>
        </w:rPr>
        <w:t xml:space="preserve"> in </w:t>
      </w:r>
      <w:r w:rsidR="00307288" w:rsidRPr="002009D2">
        <w:rPr>
          <w:rFonts w:ascii="Arial" w:hAnsi="Arial" w:cs="Arial"/>
          <w:sz w:val="20"/>
          <w:szCs w:val="20"/>
        </w:rPr>
        <w:t>der folgenden Sprache verfasst</w:t>
      </w:r>
      <w:r w:rsidR="00F367A6" w:rsidRPr="002009D2">
        <w:rPr>
          <w:rFonts w:ascii="Arial" w:hAnsi="Arial" w:cs="Arial"/>
          <w:sz w:val="20"/>
          <w:szCs w:val="20"/>
        </w:rPr>
        <w:t xml:space="preserve"> werden</w:t>
      </w:r>
      <w:r w:rsidR="00307288" w:rsidRPr="002009D2">
        <w:rPr>
          <w:rStyle w:val="Funotenzeichen"/>
          <w:rFonts w:ascii="Arial" w:hAnsi="Arial" w:cs="Arial"/>
          <w:sz w:val="20"/>
          <w:szCs w:val="20"/>
        </w:rPr>
        <w:footnoteReference w:id="6"/>
      </w:r>
      <w:r w:rsidR="00307288" w:rsidRPr="002009D2">
        <w:rPr>
          <w:rFonts w:ascii="Arial" w:hAnsi="Arial" w:cs="Arial"/>
          <w:sz w:val="20"/>
          <w:szCs w:val="20"/>
        </w:rPr>
        <w:t xml:space="preserve">: </w:t>
      </w:r>
      <w:r w:rsidRPr="002009D2">
        <w:rPr>
          <w:rFonts w:ascii="Arial" w:hAnsi="Arial" w:cs="Arial"/>
          <w:sz w:val="20"/>
          <w:szCs w:val="20"/>
        </w:rPr>
        <w:t xml:space="preserve">___ </w:t>
      </w:r>
    </w:p>
    <w:p w:rsidR="00EC4080" w:rsidRPr="00A23C95" w:rsidRDefault="00EC4080" w:rsidP="008406A6">
      <w:pPr>
        <w:pStyle w:val="WW-Listenabsatz"/>
        <w:tabs>
          <w:tab w:val="num" w:pos="567"/>
          <w:tab w:val="num" w:pos="851"/>
        </w:tabs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160C90" w:rsidRDefault="00160C90" w:rsidP="008406A6">
      <w:pPr>
        <w:pStyle w:val="WW-Listenabsatz"/>
        <w:numPr>
          <w:ilvl w:val="0"/>
          <w:numId w:val="2"/>
        </w:numPr>
        <w:tabs>
          <w:tab w:val="clear" w:pos="454"/>
          <w:tab w:val="num" w:pos="567"/>
        </w:tabs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Das Betreuungsteam verpflichtet sich, für eine rechtzeitige Abgabe der Gutachten zur Dissertation zu so</w:t>
      </w:r>
      <w:r w:rsidR="008406A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gen. In Absprache mit dem zuständigen Promotions</w:t>
      </w:r>
      <w:r w:rsidR="00DA07AA">
        <w:rPr>
          <w:rFonts w:ascii="Arial" w:hAnsi="Arial" w:cs="Arial"/>
          <w:sz w:val="20"/>
          <w:szCs w:val="20"/>
        </w:rPr>
        <w:t>ausschuss</w:t>
      </w:r>
      <w:r>
        <w:rPr>
          <w:rFonts w:ascii="Arial" w:hAnsi="Arial" w:cs="Arial"/>
          <w:sz w:val="20"/>
          <w:szCs w:val="20"/>
        </w:rPr>
        <w:t xml:space="preserve"> sollte die Zeitspanne zwischen Abgabe der Promotion und D</w:t>
      </w:r>
      <w:r w:rsidR="00AC09F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sputation 6 Monate nicht überschreiten.</w:t>
      </w:r>
    </w:p>
    <w:p w:rsidR="00411CDB" w:rsidRPr="00A23C95" w:rsidRDefault="00411CDB" w:rsidP="00411CDB">
      <w:pPr>
        <w:pStyle w:val="WW-Listenabsatz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06F18" w:rsidRPr="00A23C95" w:rsidRDefault="00160C90" w:rsidP="002566A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und Unterschrift</w:t>
      </w:r>
      <w:r w:rsidR="00706F18" w:rsidRPr="00A23C95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148"/>
      </w:tblGrid>
      <w:tr w:rsidR="00AC7767" w:rsidRPr="00A23C95" w:rsidTr="0028289F">
        <w:tc>
          <w:tcPr>
            <w:tcW w:w="6345" w:type="dxa"/>
            <w:tcBorders>
              <w:top w:val="nil"/>
              <w:left w:val="nil"/>
              <w:right w:val="nil"/>
            </w:tcBorders>
          </w:tcPr>
          <w:p w:rsidR="00AC7767" w:rsidRPr="00A23C95" w:rsidRDefault="00AC7767" w:rsidP="002566A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7767" w:rsidRPr="00A23C95" w:rsidRDefault="00AC7767" w:rsidP="002566A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AC7767" w:rsidRPr="00A23C95" w:rsidRDefault="00AC7767" w:rsidP="002566A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7767" w:rsidRPr="00A23C95" w:rsidRDefault="00160C90" w:rsidP="002566A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Promovierende/r</w:t>
            </w:r>
          </w:p>
        </w:tc>
      </w:tr>
      <w:tr w:rsidR="00AC7767" w:rsidRPr="00A23C95" w:rsidTr="0028289F">
        <w:tc>
          <w:tcPr>
            <w:tcW w:w="6345" w:type="dxa"/>
            <w:tcBorders>
              <w:left w:val="nil"/>
              <w:right w:val="nil"/>
            </w:tcBorders>
          </w:tcPr>
          <w:p w:rsidR="00AC7767" w:rsidRPr="00A23C95" w:rsidRDefault="00AC7767" w:rsidP="002566A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AC7767" w:rsidRPr="00A23C95" w:rsidRDefault="00AC7767" w:rsidP="002566A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7767" w:rsidRPr="00A23C95" w:rsidRDefault="00160C90" w:rsidP="002566A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Erstbetreuer/in</w:t>
            </w:r>
          </w:p>
        </w:tc>
      </w:tr>
      <w:tr w:rsidR="00AC7767" w:rsidRPr="00A23C95" w:rsidTr="0028289F">
        <w:tc>
          <w:tcPr>
            <w:tcW w:w="6345" w:type="dxa"/>
            <w:tcBorders>
              <w:left w:val="nil"/>
              <w:right w:val="nil"/>
            </w:tcBorders>
          </w:tcPr>
          <w:p w:rsidR="00AC7767" w:rsidRPr="00A23C95" w:rsidRDefault="00AC7767" w:rsidP="002566A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AC7767" w:rsidRPr="00A23C95" w:rsidRDefault="00AC7767" w:rsidP="002566A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7767" w:rsidRPr="00A23C95" w:rsidRDefault="00160C90" w:rsidP="002566A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Zweitbetreuer/in</w:t>
            </w:r>
          </w:p>
        </w:tc>
      </w:tr>
      <w:tr w:rsidR="00AC7767" w:rsidRPr="00A23C95" w:rsidTr="0028289F">
        <w:tc>
          <w:tcPr>
            <w:tcW w:w="6345" w:type="dxa"/>
            <w:tcBorders>
              <w:left w:val="nil"/>
              <w:bottom w:val="single" w:sz="4" w:space="0" w:color="auto"/>
              <w:right w:val="nil"/>
            </w:tcBorders>
          </w:tcPr>
          <w:p w:rsidR="00AC7767" w:rsidRPr="00A23C95" w:rsidRDefault="00AC7767" w:rsidP="002566A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AC7767" w:rsidRPr="00A23C95" w:rsidRDefault="00AC7767" w:rsidP="002566A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7767" w:rsidRPr="00A23C95" w:rsidRDefault="00160C90" w:rsidP="002566A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Weitere/r Betreuer/in</w:t>
            </w:r>
          </w:p>
        </w:tc>
      </w:tr>
      <w:tr w:rsidR="00AC7767" w:rsidRPr="00A23C95" w:rsidTr="0028289F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767" w:rsidRPr="00A23C95" w:rsidRDefault="00AC7767" w:rsidP="002566A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AC7767" w:rsidRPr="00A23C95" w:rsidRDefault="00AC7767" w:rsidP="002566A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7767" w:rsidRPr="00A23C95" w:rsidRDefault="00AC7767" w:rsidP="00160C9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C95">
              <w:rPr>
                <w:rFonts w:ascii="Arial" w:hAnsi="Arial" w:cs="Arial"/>
                <w:sz w:val="20"/>
                <w:szCs w:val="20"/>
              </w:rPr>
              <w:t>GRADE</w:t>
            </w:r>
            <w:r w:rsidR="00160C90">
              <w:rPr>
                <w:rFonts w:ascii="Arial" w:hAnsi="Arial" w:cs="Arial"/>
                <w:sz w:val="20"/>
                <w:szCs w:val="20"/>
              </w:rPr>
              <w:t>-Vertreter</w:t>
            </w:r>
            <w:r w:rsidR="00AE4C62">
              <w:rPr>
                <w:rFonts w:ascii="Arial" w:hAnsi="Arial" w:cs="Arial"/>
                <w:sz w:val="20"/>
                <w:szCs w:val="20"/>
              </w:rPr>
              <w:t>/in</w:t>
            </w:r>
          </w:p>
        </w:tc>
      </w:tr>
    </w:tbl>
    <w:p w:rsidR="00706F18" w:rsidRPr="00A23C95" w:rsidRDefault="00706F18" w:rsidP="002566A2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706F18" w:rsidRPr="00A23C95" w:rsidRDefault="00160C90" w:rsidP="002566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folgenden Dokumente müssen mit eingereicht werden</w:t>
      </w:r>
      <w:r w:rsidR="00706F18" w:rsidRPr="00A23C95">
        <w:rPr>
          <w:rFonts w:ascii="Arial" w:hAnsi="Arial" w:cs="Arial"/>
          <w:sz w:val="20"/>
          <w:szCs w:val="20"/>
        </w:rPr>
        <w:t>:</w:t>
      </w:r>
    </w:p>
    <w:p w:rsidR="00706F18" w:rsidRPr="00A23C95" w:rsidRDefault="00706F18" w:rsidP="002566A2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23C95">
        <w:rPr>
          <w:rFonts w:ascii="Arial" w:hAnsi="Arial" w:cs="Arial"/>
          <w:sz w:val="20"/>
          <w:szCs w:val="20"/>
        </w:rPr>
        <w:t xml:space="preserve">Exposé </w:t>
      </w:r>
      <w:r w:rsidR="00160C90">
        <w:rPr>
          <w:rFonts w:ascii="Arial" w:hAnsi="Arial" w:cs="Arial"/>
          <w:sz w:val="20"/>
          <w:szCs w:val="20"/>
        </w:rPr>
        <w:t>des Dissertationsprojekts</w:t>
      </w:r>
    </w:p>
    <w:p w:rsidR="00706F18" w:rsidRPr="00A23C95" w:rsidRDefault="00160C90" w:rsidP="002566A2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Arbeits- und Zeitplan</w:t>
      </w:r>
    </w:p>
    <w:p w:rsidR="00197E50" w:rsidRPr="00A23C95" w:rsidRDefault="00DB11C1" w:rsidP="002566A2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Qualifizierung</w:t>
      </w:r>
      <w:r w:rsidR="00160C90">
        <w:rPr>
          <w:rFonts w:ascii="Arial" w:hAnsi="Arial" w:cs="Arial"/>
          <w:sz w:val="20"/>
          <w:szCs w:val="20"/>
        </w:rPr>
        <w:t>splan</w:t>
      </w:r>
      <w:r w:rsidR="006835DA" w:rsidRPr="00A23C95">
        <w:rPr>
          <w:rFonts w:ascii="Arial" w:hAnsi="Arial" w:cs="Arial"/>
          <w:sz w:val="20"/>
          <w:szCs w:val="20"/>
        </w:rPr>
        <w:t xml:space="preserve"> </w:t>
      </w:r>
    </w:p>
    <w:sectPr w:rsidR="00197E50" w:rsidRPr="00A23C95" w:rsidSect="000A4E10">
      <w:headerReference w:type="default" r:id="rId11"/>
      <w:footerReference w:type="default" r:id="rId12"/>
      <w:pgSz w:w="11905" w:h="16837" w:code="9"/>
      <w:pgMar w:top="851" w:right="851" w:bottom="567" w:left="85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8B5" w:rsidRDefault="009318B5" w:rsidP="00706F18">
      <w:pPr>
        <w:spacing w:after="0"/>
      </w:pPr>
      <w:r>
        <w:separator/>
      </w:r>
    </w:p>
  </w:endnote>
  <w:endnote w:type="continuationSeparator" w:id="0">
    <w:p w:rsidR="009318B5" w:rsidRDefault="009318B5" w:rsidP="00706F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88" w:rsidRPr="00A71D76" w:rsidRDefault="00307288">
    <w:pPr>
      <w:pStyle w:val="Fuzeil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8B5" w:rsidRDefault="009318B5" w:rsidP="00706F18">
      <w:pPr>
        <w:spacing w:after="0"/>
      </w:pPr>
      <w:r>
        <w:separator/>
      </w:r>
    </w:p>
  </w:footnote>
  <w:footnote w:type="continuationSeparator" w:id="0">
    <w:p w:rsidR="009318B5" w:rsidRDefault="009318B5" w:rsidP="00706F18">
      <w:pPr>
        <w:spacing w:after="0"/>
      </w:pPr>
      <w:r>
        <w:continuationSeparator/>
      </w:r>
    </w:p>
  </w:footnote>
  <w:footnote w:id="1">
    <w:p w:rsidR="00307288" w:rsidRPr="00C8526A" w:rsidRDefault="00307288" w:rsidP="00D51C7F">
      <w:pPr>
        <w:pStyle w:val="Funotentext"/>
        <w:spacing w:after="120"/>
        <w:rPr>
          <w:rFonts w:ascii="Arial" w:hAnsi="Arial" w:cs="Arial"/>
          <w:sz w:val="18"/>
        </w:rPr>
      </w:pPr>
      <w:r w:rsidRPr="003B32AB">
        <w:rPr>
          <w:rStyle w:val="Funotenzeichen"/>
          <w:sz w:val="18"/>
          <w:szCs w:val="18"/>
        </w:rPr>
        <w:footnoteRef/>
      </w:r>
      <w:r w:rsidRPr="00F367A6">
        <w:t xml:space="preserve"> </w:t>
      </w:r>
      <w:r w:rsidRPr="008E00D5">
        <w:rPr>
          <w:rFonts w:ascii="Arial" w:hAnsi="Arial" w:cs="Arial"/>
          <w:sz w:val="18"/>
        </w:rPr>
        <w:t>Der/die Zweitbetreuer/in ist nicht notwendiger Weise identisch mit dem/</w:t>
      </w:r>
      <w:r w:rsidRPr="00F367A6">
        <w:rPr>
          <w:rFonts w:ascii="Arial" w:hAnsi="Arial" w:cs="Arial"/>
          <w:sz w:val="18"/>
        </w:rPr>
        <w:t>der Zweitgutachter/in der Dissertation. Zweitbetreuer/in sowie weitere/r Betreuer/in müssen spätestens 1 Jahr nach Abschluss dieser Vereinbarung oder nach Annahme am Fachbereich feststehen, abhängig davon, welches Datum früher liegt.</w:t>
      </w:r>
    </w:p>
  </w:footnote>
  <w:footnote w:id="2">
    <w:p w:rsidR="00307288" w:rsidRPr="008E00D5" w:rsidRDefault="00307288" w:rsidP="00D51C7F">
      <w:pPr>
        <w:pStyle w:val="Funotentext"/>
        <w:spacing w:after="120"/>
        <w:rPr>
          <w:rFonts w:ascii="Arial" w:hAnsi="Arial" w:cs="Arial"/>
          <w:sz w:val="18"/>
          <w:szCs w:val="18"/>
        </w:rPr>
      </w:pPr>
      <w:r w:rsidRPr="00C8526A">
        <w:rPr>
          <w:rStyle w:val="Funotenzeichen"/>
          <w:sz w:val="18"/>
          <w:szCs w:val="18"/>
        </w:rPr>
        <w:footnoteRef/>
      </w:r>
      <w:r w:rsidRPr="00C8526A">
        <w:rPr>
          <w:sz w:val="18"/>
          <w:szCs w:val="18"/>
        </w:rPr>
        <w:t xml:space="preserve"> </w:t>
      </w:r>
      <w:r w:rsidRPr="00C8526A">
        <w:rPr>
          <w:rFonts w:ascii="Arial" w:hAnsi="Arial" w:cs="Arial"/>
          <w:sz w:val="18"/>
          <w:szCs w:val="18"/>
        </w:rPr>
        <w:t>Ist der/die offizielle Betreuer/in laut</w:t>
      </w:r>
      <w:r w:rsidRPr="00C8526A">
        <w:rPr>
          <w:sz w:val="18"/>
          <w:szCs w:val="18"/>
        </w:rPr>
        <w:t xml:space="preserve"> </w:t>
      </w:r>
      <w:r w:rsidRPr="00C8526A">
        <w:rPr>
          <w:rFonts w:ascii="Arial" w:hAnsi="Arial" w:cs="Arial"/>
          <w:sz w:val="18"/>
          <w:szCs w:val="18"/>
        </w:rPr>
        <w:t>„Annahme am Fachbereich“ nicht mit dem/der Erst- oder Zweitbetreuer/in identisch, so muss er/sie als weitere/r Betreuer/in aufgeführt werden.</w:t>
      </w:r>
    </w:p>
  </w:footnote>
  <w:footnote w:id="3">
    <w:p w:rsidR="00307288" w:rsidRPr="008E00D5" w:rsidRDefault="00307288" w:rsidP="00D51C7F">
      <w:pPr>
        <w:pStyle w:val="Funotentext"/>
        <w:spacing w:after="120"/>
        <w:rPr>
          <w:rFonts w:ascii="Arial" w:hAnsi="Arial" w:cs="Arial"/>
          <w:sz w:val="18"/>
          <w:szCs w:val="18"/>
        </w:rPr>
      </w:pPr>
      <w:r w:rsidRPr="003B32AB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8E00D5">
        <w:rPr>
          <w:rFonts w:ascii="Arial" w:hAnsi="Arial" w:cs="Arial"/>
          <w:sz w:val="18"/>
          <w:szCs w:val="18"/>
        </w:rPr>
        <w:t xml:space="preserve"> </w:t>
      </w:r>
      <w:r w:rsidR="003B32AB" w:rsidRPr="003B32AB">
        <w:rPr>
          <w:rFonts w:ascii="Arial" w:hAnsi="Arial" w:cs="Arial"/>
          <w:sz w:val="18"/>
          <w:szCs w:val="18"/>
        </w:rPr>
        <w:t>Eine Promotion sollte nur aus gutem Grund (z.B. Kinderbetreuung, Pflege von Angehörigen, Verdienst des Lebensunterhaltes) in Teilzeit durchgeführt werden.</w:t>
      </w:r>
      <w:r w:rsidRPr="008E00D5">
        <w:rPr>
          <w:rFonts w:ascii="Arial" w:hAnsi="Arial" w:cs="Arial"/>
          <w:sz w:val="18"/>
          <w:szCs w:val="18"/>
        </w:rPr>
        <w:t xml:space="preserve">. </w:t>
      </w:r>
    </w:p>
  </w:footnote>
  <w:footnote w:id="4">
    <w:p w:rsidR="00307288" w:rsidRPr="00F367A6" w:rsidRDefault="00307288">
      <w:pPr>
        <w:pStyle w:val="Funotentext"/>
      </w:pPr>
      <w:r>
        <w:rPr>
          <w:rStyle w:val="Funotenzeichen"/>
        </w:rPr>
        <w:footnoteRef/>
      </w:r>
      <w:r w:rsidRPr="00D51C7F">
        <w:t xml:space="preserve"> </w:t>
      </w:r>
      <w:r w:rsidRPr="00AC09FA">
        <w:rPr>
          <w:rFonts w:ascii="Arial" w:hAnsi="Arial" w:cs="Arial"/>
          <w:sz w:val="18"/>
        </w:rPr>
        <w:t xml:space="preserve">Falls der/die weitere Betreuer/in nicht Teil des unmittelbaren Betreuungsteams ist, sollten mindestens 2 Treffen innerhalb der vereinbarten Promotionszeit den/die weitere/n Betreuer/in einschließen. </w:t>
      </w:r>
      <w:r w:rsidRPr="00D51C7F">
        <w:rPr>
          <w:rFonts w:ascii="Arial" w:hAnsi="Arial" w:cs="Arial"/>
          <w:sz w:val="18"/>
        </w:rPr>
        <w:t xml:space="preserve">Um ein Treffen des gesamten Betreuungsteams </w:t>
      </w:r>
      <w:r w:rsidRPr="00F367A6">
        <w:rPr>
          <w:rFonts w:ascii="Arial" w:hAnsi="Arial" w:cs="Arial"/>
          <w:sz w:val="18"/>
        </w:rPr>
        <w:t>möglich zu machen, kann Videokonferenztechnik zum Einsatz kommen.</w:t>
      </w:r>
    </w:p>
  </w:footnote>
  <w:footnote w:id="5">
    <w:p w:rsidR="00307288" w:rsidRPr="002009D2" w:rsidRDefault="00307288">
      <w:pPr>
        <w:pStyle w:val="Funotentext"/>
        <w:rPr>
          <w:rFonts w:ascii="Arial" w:hAnsi="Arial" w:cs="Arial"/>
          <w:sz w:val="18"/>
        </w:rPr>
      </w:pPr>
      <w:r w:rsidRPr="00F367A6">
        <w:rPr>
          <w:rStyle w:val="Funotenzeichen"/>
        </w:rPr>
        <w:footnoteRef/>
      </w:r>
      <w:r w:rsidRPr="00F367A6">
        <w:t xml:space="preserve"> </w:t>
      </w:r>
      <w:r w:rsidRPr="00F367A6">
        <w:rPr>
          <w:rFonts w:ascii="Arial" w:hAnsi="Arial" w:cs="Arial"/>
          <w:sz w:val="18"/>
        </w:rPr>
        <w:t xml:space="preserve">Sollte es nicht möglich sein, das gesamte Betreuungsteam alle 6 Monate zu treffen, so wird die/der Promovierende den/die Zweitbetreuer/in und den/die weitere/n Betreuer/in alle 6 Monate über die Ergebnisse eines Treffens mit dem/der Erstbetreuer/in </w:t>
      </w:r>
      <w:r w:rsidRPr="002009D2">
        <w:rPr>
          <w:rFonts w:ascii="Arial" w:hAnsi="Arial" w:cs="Arial"/>
          <w:sz w:val="18"/>
        </w:rPr>
        <w:t>informieren.</w:t>
      </w:r>
    </w:p>
  </w:footnote>
  <w:footnote w:id="6">
    <w:p w:rsidR="00307288" w:rsidRPr="00F367A6" w:rsidRDefault="00307288">
      <w:pPr>
        <w:pStyle w:val="Funotentext"/>
        <w:rPr>
          <w:rFonts w:ascii="Arial" w:hAnsi="Arial" w:cs="Arial"/>
        </w:rPr>
      </w:pPr>
      <w:r w:rsidRPr="002009D2">
        <w:rPr>
          <w:rStyle w:val="Funotenzeichen"/>
          <w:rFonts w:ascii="Arial" w:hAnsi="Arial" w:cs="Arial"/>
          <w:sz w:val="18"/>
        </w:rPr>
        <w:footnoteRef/>
      </w:r>
      <w:r w:rsidRPr="002009D2">
        <w:rPr>
          <w:rFonts w:ascii="Arial" w:hAnsi="Arial" w:cs="Arial"/>
          <w:sz w:val="18"/>
        </w:rPr>
        <w:t xml:space="preserve"> </w:t>
      </w:r>
      <w:r w:rsidR="00F367A6" w:rsidRPr="002009D2">
        <w:rPr>
          <w:rFonts w:ascii="Arial" w:hAnsi="Arial" w:cs="Arial"/>
          <w:sz w:val="18"/>
        </w:rPr>
        <w:t>Hierüber entscheidet endgültig der zuständige Promotionsausschuss.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88" w:rsidRDefault="00307288" w:rsidP="004B799B">
    <w:pPr>
      <w:pStyle w:val="Kopfzeile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F25511"/>
    <w:multiLevelType w:val="hybridMultilevel"/>
    <w:tmpl w:val="724C3F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C6E61"/>
    <w:multiLevelType w:val="hybridMultilevel"/>
    <w:tmpl w:val="A378C9DE"/>
    <w:lvl w:ilvl="0" w:tplc="CA86EE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67D0F"/>
    <w:multiLevelType w:val="singleLevel"/>
    <w:tmpl w:val="4A46C910"/>
    <w:lvl w:ilvl="0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4EhqPA6Qen5qA2pzxT/X6xqI0Ercj+7Y8xUOWN/UqzfQCCx2xQgfWGPvrbSEGE2MeVx82KPSuER3a755OAqNQQ==" w:salt="P3/CPFc4Z3xfXRXOA9dFyQ==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F18"/>
    <w:rsid w:val="00053E72"/>
    <w:rsid w:val="000A4E10"/>
    <w:rsid w:val="000C57F5"/>
    <w:rsid w:val="000E6E56"/>
    <w:rsid w:val="00113DCC"/>
    <w:rsid w:val="001212A2"/>
    <w:rsid w:val="00133309"/>
    <w:rsid w:val="001342B9"/>
    <w:rsid w:val="00160C90"/>
    <w:rsid w:val="0016278E"/>
    <w:rsid w:val="001926D4"/>
    <w:rsid w:val="00197E50"/>
    <w:rsid w:val="001B7B35"/>
    <w:rsid w:val="002009D2"/>
    <w:rsid w:val="00224028"/>
    <w:rsid w:val="002566A2"/>
    <w:rsid w:val="0028136C"/>
    <w:rsid w:val="0028289F"/>
    <w:rsid w:val="00294084"/>
    <w:rsid w:val="002A058F"/>
    <w:rsid w:val="002B54F8"/>
    <w:rsid w:val="00307288"/>
    <w:rsid w:val="003309BD"/>
    <w:rsid w:val="0034098A"/>
    <w:rsid w:val="00346AEE"/>
    <w:rsid w:val="003B32AB"/>
    <w:rsid w:val="003E2FF6"/>
    <w:rsid w:val="00411327"/>
    <w:rsid w:val="00411CDB"/>
    <w:rsid w:val="00427E5C"/>
    <w:rsid w:val="004464AA"/>
    <w:rsid w:val="00477CD8"/>
    <w:rsid w:val="004B44D2"/>
    <w:rsid w:val="004B799B"/>
    <w:rsid w:val="004C4950"/>
    <w:rsid w:val="00503B9C"/>
    <w:rsid w:val="00536847"/>
    <w:rsid w:val="00541C9D"/>
    <w:rsid w:val="005B0942"/>
    <w:rsid w:val="005C4EAE"/>
    <w:rsid w:val="005F1BB1"/>
    <w:rsid w:val="0060362C"/>
    <w:rsid w:val="00610247"/>
    <w:rsid w:val="0061477F"/>
    <w:rsid w:val="006165B9"/>
    <w:rsid w:val="00616BC8"/>
    <w:rsid w:val="006321BD"/>
    <w:rsid w:val="00667013"/>
    <w:rsid w:val="0068144E"/>
    <w:rsid w:val="006835DA"/>
    <w:rsid w:val="00687CA3"/>
    <w:rsid w:val="0069475F"/>
    <w:rsid w:val="006B1A99"/>
    <w:rsid w:val="006C56E3"/>
    <w:rsid w:val="006C6A29"/>
    <w:rsid w:val="006E6494"/>
    <w:rsid w:val="00706F18"/>
    <w:rsid w:val="00733BCC"/>
    <w:rsid w:val="00751CBE"/>
    <w:rsid w:val="007A123D"/>
    <w:rsid w:val="007C0A4D"/>
    <w:rsid w:val="007D0808"/>
    <w:rsid w:val="007E33A7"/>
    <w:rsid w:val="007F2554"/>
    <w:rsid w:val="007F7B9C"/>
    <w:rsid w:val="008406A6"/>
    <w:rsid w:val="00855E01"/>
    <w:rsid w:val="0087648A"/>
    <w:rsid w:val="008A39E2"/>
    <w:rsid w:val="008E00D5"/>
    <w:rsid w:val="008F489D"/>
    <w:rsid w:val="00920396"/>
    <w:rsid w:val="0092301A"/>
    <w:rsid w:val="009318B5"/>
    <w:rsid w:val="00937690"/>
    <w:rsid w:val="00940470"/>
    <w:rsid w:val="0096461C"/>
    <w:rsid w:val="009A2D0C"/>
    <w:rsid w:val="009C50D4"/>
    <w:rsid w:val="00A143C8"/>
    <w:rsid w:val="00A23C95"/>
    <w:rsid w:val="00A374AC"/>
    <w:rsid w:val="00A4527F"/>
    <w:rsid w:val="00A46E6C"/>
    <w:rsid w:val="00A67CD9"/>
    <w:rsid w:val="00A71D76"/>
    <w:rsid w:val="00A87854"/>
    <w:rsid w:val="00A91D34"/>
    <w:rsid w:val="00AA34B5"/>
    <w:rsid w:val="00AC09FA"/>
    <w:rsid w:val="00AC7767"/>
    <w:rsid w:val="00AD4866"/>
    <w:rsid w:val="00AD5FFC"/>
    <w:rsid w:val="00AE4C62"/>
    <w:rsid w:val="00B07A25"/>
    <w:rsid w:val="00B12E0F"/>
    <w:rsid w:val="00B85224"/>
    <w:rsid w:val="00BA13AA"/>
    <w:rsid w:val="00BA6C85"/>
    <w:rsid w:val="00BB0E9E"/>
    <w:rsid w:val="00BD5E4B"/>
    <w:rsid w:val="00BE1BF7"/>
    <w:rsid w:val="00BE65D5"/>
    <w:rsid w:val="00BE66F0"/>
    <w:rsid w:val="00C21FC4"/>
    <w:rsid w:val="00C7616C"/>
    <w:rsid w:val="00C8526A"/>
    <w:rsid w:val="00CF09F9"/>
    <w:rsid w:val="00D14647"/>
    <w:rsid w:val="00D170DE"/>
    <w:rsid w:val="00D32EF8"/>
    <w:rsid w:val="00D46335"/>
    <w:rsid w:val="00D51C7F"/>
    <w:rsid w:val="00D62995"/>
    <w:rsid w:val="00D710F1"/>
    <w:rsid w:val="00DA07AA"/>
    <w:rsid w:val="00DB11C1"/>
    <w:rsid w:val="00DD06FE"/>
    <w:rsid w:val="00DE39D2"/>
    <w:rsid w:val="00DF1ACA"/>
    <w:rsid w:val="00E05ADB"/>
    <w:rsid w:val="00E15609"/>
    <w:rsid w:val="00E465A1"/>
    <w:rsid w:val="00E530BC"/>
    <w:rsid w:val="00E670E1"/>
    <w:rsid w:val="00E7381B"/>
    <w:rsid w:val="00EA260B"/>
    <w:rsid w:val="00EC4080"/>
    <w:rsid w:val="00F071FB"/>
    <w:rsid w:val="00F10368"/>
    <w:rsid w:val="00F35919"/>
    <w:rsid w:val="00F367A6"/>
    <w:rsid w:val="00F91723"/>
    <w:rsid w:val="00F9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037310AF"/>
  <w15:docId w15:val="{25D407C2-E714-48DC-A062-A3D5C91C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1D34"/>
    <w:pPr>
      <w:spacing w:after="200"/>
    </w:pPr>
    <w:rPr>
      <w:rFonts w:cs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basedOn w:val="Standard"/>
    <w:link w:val="NormalZchn"/>
    <w:qFormat/>
    <w:rsid w:val="003309BD"/>
    <w:rPr>
      <w:rFonts w:ascii="Meridien Roman" w:hAnsi="Meridien Roman"/>
    </w:rPr>
  </w:style>
  <w:style w:type="character" w:customStyle="1" w:styleId="NormalZchn">
    <w:name w:val="Normal Zchn"/>
    <w:basedOn w:val="Absatz-Standardschriftart"/>
    <w:link w:val="Standard1"/>
    <w:rsid w:val="003309BD"/>
    <w:rPr>
      <w:rFonts w:ascii="Meridien Roman" w:hAnsi="Meridien Roman"/>
    </w:rPr>
  </w:style>
  <w:style w:type="character" w:styleId="Hyperlink">
    <w:name w:val="Hyperlink"/>
    <w:basedOn w:val="Absatz-Standardschriftart"/>
    <w:rsid w:val="00706F18"/>
    <w:rPr>
      <w:color w:val="0000FF"/>
      <w:u w:val="single"/>
    </w:rPr>
  </w:style>
  <w:style w:type="paragraph" w:customStyle="1" w:styleId="WW-Listenabsatz">
    <w:name w:val="WW-Listenabsatz"/>
    <w:basedOn w:val="Standard"/>
    <w:rsid w:val="00706F18"/>
    <w:pPr>
      <w:ind w:left="720"/>
    </w:pPr>
  </w:style>
  <w:style w:type="paragraph" w:styleId="Kopfzeile">
    <w:name w:val="header"/>
    <w:basedOn w:val="Standard"/>
    <w:link w:val="KopfzeileZchn"/>
    <w:rsid w:val="00706F18"/>
    <w:pPr>
      <w:spacing w:after="0"/>
    </w:pPr>
  </w:style>
  <w:style w:type="character" w:customStyle="1" w:styleId="KopfzeileZchn">
    <w:name w:val="Kopfzeile Zchn"/>
    <w:basedOn w:val="Absatz-Standardschriftart"/>
    <w:link w:val="Kopfzeile"/>
    <w:rsid w:val="00706F18"/>
    <w:rPr>
      <w:rFonts w:ascii="Calibri" w:eastAsia="Calibri" w:hAnsi="Calibri" w:cs="Calibri"/>
      <w:lang w:eastAsia="ar-SA"/>
    </w:rPr>
  </w:style>
  <w:style w:type="paragraph" w:customStyle="1" w:styleId="StandardStandardJohannes">
    <w:name w:val="Standard.Standard Johannes"/>
    <w:rsid w:val="00706F18"/>
    <w:pPr>
      <w:autoSpaceDE w:val="0"/>
      <w:autoSpaceDN w:val="0"/>
      <w:spacing w:before="120"/>
    </w:pPr>
    <w:rPr>
      <w:rFonts w:ascii="Times New Roman" w:eastAsia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706F1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06F18"/>
    <w:rPr>
      <w:rFonts w:ascii="Calibri" w:eastAsia="Calibri" w:hAnsi="Calibri" w:cs="Calibri"/>
      <w:sz w:val="20"/>
      <w:szCs w:val="20"/>
      <w:lang w:eastAsia="ar-SA"/>
    </w:rPr>
  </w:style>
  <w:style w:type="character" w:styleId="Funotenzeichen">
    <w:name w:val="footnote reference"/>
    <w:basedOn w:val="Absatz-Standardschriftart"/>
    <w:semiHidden/>
    <w:rsid w:val="00706F18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8F48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489D"/>
    <w:rPr>
      <w:rFonts w:cs="Calibri"/>
      <w:sz w:val="22"/>
      <w:szCs w:val="2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94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942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AC7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66A2"/>
    <w:pPr>
      <w:ind w:left="708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A05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058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058F"/>
    <w:rPr>
      <w:rFonts w:cs="Calibri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05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058F"/>
    <w:rPr>
      <w:rFonts w:cs="Calibri"/>
      <w:b/>
      <w:bCs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E530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-frankfurt.de/52335401/GRADE-Jahresprotokoll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-frankfurt.de/53981968/Portal_GW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BA40-6DF7-4AC0-80E3-85CC1810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OSS Education Agreement 05.12.2007</vt:lpstr>
    </vt:vector>
  </TitlesOfParts>
  <Company>Johann Wolfgang Goethe Universität</Company>
  <LinksUpToDate>false</LinksUpToDate>
  <CharactersWithSpaces>5936</CharactersWithSpaces>
  <SharedDoc>false</SharedDoc>
  <HLinks>
    <vt:vector size="12" baseType="variant">
      <vt:variant>
        <vt:i4>6160396</vt:i4>
      </vt:variant>
      <vt:variant>
        <vt:i4>30</vt:i4>
      </vt:variant>
      <vt:variant>
        <vt:i4>0</vt:i4>
      </vt:variant>
      <vt:variant>
        <vt:i4>5</vt:i4>
      </vt:variant>
      <vt:variant>
        <vt:lpwstr>http://www.uni-frankfurt.de/forschung/wiprax/dok/gute-wiss-praxis.pdf</vt:lpwstr>
      </vt:variant>
      <vt:variant>
        <vt:lpwstr/>
      </vt:variant>
      <vt:variant>
        <vt:i4>1507441</vt:i4>
      </vt:variant>
      <vt:variant>
        <vt:i4>27</vt:i4>
      </vt:variant>
      <vt:variant>
        <vt:i4>0</vt:i4>
      </vt:variant>
      <vt:variant>
        <vt:i4>5</vt:i4>
      </vt:variant>
      <vt:variant>
        <vt:lpwstr>http://www.grade.uni-frankfurt.de/forschung/profil/grad/GRADE/Downloads/Formulare/Meeting_protocol.doc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 Education Agreement 05.12.2007</dc:title>
  <dc:subject/>
  <dc:creator>Goodwin</dc:creator>
  <cp:keywords/>
  <cp:lastModifiedBy>Schenk, Anja</cp:lastModifiedBy>
  <cp:revision>15</cp:revision>
  <cp:lastPrinted>2010-02-03T10:54:00Z</cp:lastPrinted>
  <dcterms:created xsi:type="dcterms:W3CDTF">2014-01-14T12:46:00Z</dcterms:created>
  <dcterms:modified xsi:type="dcterms:W3CDTF">2022-12-15T07:59:00Z</dcterms:modified>
</cp:coreProperties>
</file>